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47014" w14:textId="1DB75D13" w:rsidR="00DB76BC" w:rsidRPr="00885DED" w:rsidRDefault="006859F5" w:rsidP="009C34CF">
      <w:pPr>
        <w:pStyle w:val="Paragraph"/>
        <w:tabs>
          <w:tab w:val="center" w:pos="5102"/>
        </w:tabs>
        <w:rPr>
          <w:noProof/>
        </w:rPr>
      </w:pPr>
      <w:r w:rsidRPr="006859F5">
        <w:rPr>
          <w:noProof/>
        </w:rPr>
        <w:drawing>
          <wp:anchor distT="0" distB="0" distL="114300" distR="114300" simplePos="0" relativeHeight="251686912" behindDoc="0" locked="0" layoutInCell="1" allowOverlap="1" wp14:anchorId="7DC96A12" wp14:editId="779ED9AC">
            <wp:simplePos x="0" y="0"/>
            <wp:positionH relativeFrom="margin">
              <wp:align>center</wp:align>
            </wp:positionH>
            <wp:positionV relativeFrom="paragraph">
              <wp:posOffset>-9363</wp:posOffset>
            </wp:positionV>
            <wp:extent cx="1714103" cy="1026845"/>
            <wp:effectExtent l="0" t="0" r="635" b="1905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103" cy="1026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34CF">
        <w:rPr>
          <w:noProof/>
        </w:rPr>
        <w:tab/>
      </w:r>
    </w:p>
    <w:p w14:paraId="280C8AE8" w14:textId="083E2571" w:rsidR="005C38CE" w:rsidRDefault="004A3AE9" w:rsidP="004A3AE9">
      <w:pPr>
        <w:tabs>
          <w:tab w:val="left" w:pos="3607"/>
        </w:tabs>
        <w:rPr>
          <w:rFonts w:ascii="Verdana" w:hAnsi="Verdana"/>
          <w:noProof/>
          <w:sz w:val="24"/>
          <w:szCs w:val="24"/>
          <w:lang w:eastAsia="en-AU"/>
        </w:rPr>
      </w:pPr>
      <w:r>
        <w:rPr>
          <w:rFonts w:ascii="Verdana" w:hAnsi="Verdana"/>
          <w:noProof/>
          <w:sz w:val="24"/>
          <w:szCs w:val="24"/>
          <w:lang w:eastAsia="en-AU"/>
        </w:rPr>
        <w:tab/>
      </w:r>
    </w:p>
    <w:p w14:paraId="04399F61" w14:textId="61847470" w:rsidR="005C38CE" w:rsidRDefault="005C38CE">
      <w:pPr>
        <w:rPr>
          <w:rFonts w:ascii="Verdana" w:hAnsi="Verdana"/>
          <w:noProof/>
          <w:sz w:val="24"/>
          <w:szCs w:val="24"/>
          <w:lang w:eastAsia="en-AU"/>
        </w:rPr>
      </w:pPr>
    </w:p>
    <w:p w14:paraId="31A40F73" w14:textId="161B3B28" w:rsidR="005C38CE" w:rsidRDefault="005C38CE">
      <w:pPr>
        <w:rPr>
          <w:rFonts w:ascii="Verdana" w:hAnsi="Verdana"/>
          <w:noProof/>
          <w:sz w:val="24"/>
          <w:szCs w:val="24"/>
          <w:lang w:eastAsia="en-AU"/>
        </w:rPr>
      </w:pPr>
    </w:p>
    <w:p w14:paraId="545489AD" w14:textId="74C98C85" w:rsidR="00126076" w:rsidRDefault="004C7F97">
      <w:pPr>
        <w:rPr>
          <w:rFonts w:ascii="Verdana" w:hAnsi="Verdana"/>
          <w:color w:val="006BB8"/>
          <w:spacing w:val="-20"/>
          <w:sz w:val="80"/>
          <w:szCs w:val="100"/>
        </w:rPr>
      </w:pPr>
      <w:r w:rsidRPr="00126076">
        <w:rPr>
          <w:noProof/>
          <w:sz w:val="20"/>
          <w:szCs w:val="20"/>
          <w:lang w:eastAsia="en-AU"/>
        </w:rPr>
        <mc:AlternateContent>
          <mc:Choice Requires="wps">
            <w:drawing>
              <wp:inline distT="0" distB="0" distL="0" distR="0" wp14:anchorId="375E5EB6" wp14:editId="2D6DBDF2">
                <wp:extent cx="6479540" cy="828675"/>
                <wp:effectExtent l="0" t="0" r="0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954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0761B" w14:textId="249969B0" w:rsidR="004C7F97" w:rsidRPr="009B73C0" w:rsidRDefault="00EB1071" w:rsidP="004C7F97">
                            <w:pPr>
                              <w:pStyle w:val="DocumentHeading"/>
                            </w:pPr>
                            <w:r>
                              <w:t>Formal</w:t>
                            </w:r>
                            <w:r w:rsidR="00264BDE" w:rsidRPr="00264BDE">
                              <w:t xml:space="preserve"> Writing</w:t>
                            </w:r>
                            <w:r w:rsidR="00264BDE">
                              <w:t xml:space="preserve"> Tips</w:t>
                            </w:r>
                          </w:p>
                          <w:p w14:paraId="0E5FA528" w14:textId="77777777" w:rsidR="004C7F97" w:rsidRPr="009B73C0" w:rsidRDefault="004C7F97" w:rsidP="004C7F97">
                            <w:pPr>
                              <w:pStyle w:val="DocumentHead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75E5EB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10.2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" filled="f" stroked="f" strokeweight=".5pt">
                <v:path arrowok="t"/>
                <v:textbox inset="0,,0">
                  <w:txbxContent>
                    <w:p w14:paraId="0E20761B" w14:textId="249969B0" w:rsidR="004C7F97" w:rsidRPr="009B73C0" w:rsidRDefault="00EB1071" w:rsidP="004C7F97">
                      <w:pPr>
                        <w:pStyle w:val="DocumentHeading"/>
                      </w:pPr>
                      <w:r>
                        <w:t>Formal</w:t>
                      </w:r>
                      <w:r w:rsidR="00264BDE" w:rsidRPr="00264BDE">
                        <w:t xml:space="preserve"> Writing</w:t>
                      </w:r>
                      <w:r w:rsidR="00264BDE">
                        <w:t xml:space="preserve"> Tips</w:t>
                      </w:r>
                    </w:p>
                    <w:p w14:paraId="0E5FA528" w14:textId="77777777" w:rsidR="004C7F97" w:rsidRPr="009B73C0" w:rsidRDefault="004C7F97" w:rsidP="004C7F97">
                      <w:pPr>
                        <w:pStyle w:val="DocumentHeading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49CCAE5" w14:textId="48707EC1" w:rsidR="004C7F97" w:rsidRDefault="004C7F97">
      <w:pPr>
        <w:rPr>
          <w:rFonts w:ascii="Verdana" w:hAnsi="Verdana"/>
          <w:color w:val="006BB8"/>
          <w:spacing w:val="-20"/>
          <w:sz w:val="20"/>
          <w:szCs w:val="20"/>
        </w:rPr>
      </w:pPr>
    </w:p>
    <w:p w14:paraId="43053745" w14:textId="77777777" w:rsidR="004C7F97" w:rsidRDefault="004C7F97">
      <w:pPr>
        <w:rPr>
          <w:rFonts w:ascii="Verdana" w:hAnsi="Verdana"/>
          <w:color w:val="006BB8"/>
          <w:spacing w:val="-20"/>
          <w:sz w:val="20"/>
          <w:szCs w:val="20"/>
        </w:rPr>
      </w:pPr>
    </w:p>
    <w:p w14:paraId="01C022D7" w14:textId="77777777" w:rsidR="004C7F97" w:rsidRDefault="004C7F97">
      <w:pPr>
        <w:rPr>
          <w:rFonts w:ascii="Verdana" w:hAnsi="Verdana"/>
          <w:color w:val="006BB8"/>
          <w:spacing w:val="-20"/>
          <w:sz w:val="20"/>
          <w:szCs w:val="20"/>
        </w:rPr>
      </w:pPr>
    </w:p>
    <w:p w14:paraId="5C9CEC94" w14:textId="6EC27DFB" w:rsidR="004C7F97" w:rsidRDefault="004C7F97">
      <w:pPr>
        <w:rPr>
          <w:rFonts w:ascii="Verdana" w:hAnsi="Verdana"/>
          <w:color w:val="006BB8"/>
          <w:spacing w:val="-20"/>
          <w:sz w:val="20"/>
          <w:szCs w:val="20"/>
        </w:rPr>
      </w:pPr>
    </w:p>
    <w:p w14:paraId="0B2CE46E" w14:textId="250B4E0B" w:rsidR="004C7F97" w:rsidRDefault="004C7F97">
      <w:pPr>
        <w:rPr>
          <w:rFonts w:ascii="Verdana" w:hAnsi="Verdana"/>
          <w:color w:val="006BB8"/>
          <w:spacing w:val="-20"/>
          <w:sz w:val="20"/>
          <w:szCs w:val="20"/>
        </w:rPr>
      </w:pPr>
    </w:p>
    <w:p w14:paraId="5443F5CC" w14:textId="77777777" w:rsidR="004C7F97" w:rsidRPr="00126076" w:rsidRDefault="004C7F97">
      <w:pPr>
        <w:rPr>
          <w:rFonts w:ascii="Verdana" w:hAnsi="Verdana"/>
          <w:color w:val="006BB8"/>
          <w:spacing w:val="-20"/>
          <w:sz w:val="20"/>
          <w:szCs w:val="20"/>
        </w:rPr>
      </w:pPr>
    </w:p>
    <w:p w14:paraId="4A3291FB" w14:textId="79E2B4A4" w:rsidR="00126076" w:rsidRPr="00126076" w:rsidRDefault="008121E9">
      <w:pPr>
        <w:rPr>
          <w:rFonts w:ascii="Verdana" w:hAnsi="Verdana"/>
          <w:color w:val="006BB8"/>
          <w:spacing w:val="-20"/>
          <w:sz w:val="20"/>
          <w:szCs w:val="20"/>
        </w:rPr>
      </w:pPr>
      <w:r>
        <w:rPr>
          <w:noProof/>
          <w:lang w:eastAsia="en-AU"/>
        </w:rPr>
        <w:drawing>
          <wp:anchor distT="0" distB="0" distL="114300" distR="114300" simplePos="0" relativeHeight="251684864" behindDoc="0" locked="0" layoutInCell="1" allowOverlap="1" wp14:anchorId="4F03D37E" wp14:editId="0938E008">
            <wp:simplePos x="0" y="0"/>
            <wp:positionH relativeFrom="margin">
              <wp:align>right</wp:align>
            </wp:positionH>
            <wp:positionV relativeFrom="paragraph">
              <wp:posOffset>394970</wp:posOffset>
            </wp:positionV>
            <wp:extent cx="2531741" cy="1684655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s working together - Asset librar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41" cy="1684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AD1ADF5" w14:textId="75EAED4C" w:rsidR="00126076" w:rsidRDefault="00126076">
      <w:pPr>
        <w:rPr>
          <w:rFonts w:ascii="Verdana" w:hAnsi="Verdana"/>
          <w:color w:val="006BB8"/>
          <w:spacing w:val="-20"/>
          <w:sz w:val="20"/>
          <w:szCs w:val="20"/>
        </w:rPr>
        <w:sectPr w:rsidR="00126076" w:rsidSect="004C7F97">
          <w:footerReference w:type="even" r:id="rId10"/>
          <w:footerReference w:type="default" r:id="rId11"/>
          <w:type w:val="continuous"/>
          <w:pgSz w:w="11906" w:h="16838"/>
          <w:pgMar w:top="851" w:right="851" w:bottom="1418" w:left="851" w:header="709" w:footer="709" w:gutter="0"/>
          <w:cols w:num="2" w:space="708"/>
          <w:docGrid w:linePitch="360"/>
        </w:sectPr>
      </w:pPr>
    </w:p>
    <w:p w14:paraId="111725C0" w14:textId="1C278BBF" w:rsidR="00126076" w:rsidRPr="00126076" w:rsidRDefault="008121E9">
      <w:pPr>
        <w:rPr>
          <w:rFonts w:ascii="Verdana" w:hAnsi="Verdana"/>
          <w:color w:val="006BB8"/>
          <w:spacing w:val="-20"/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B0BCCF" wp14:editId="385B45CD">
                <wp:simplePos x="0" y="0"/>
                <wp:positionH relativeFrom="margin">
                  <wp:posOffset>3936081</wp:posOffset>
                </wp:positionH>
                <wp:positionV relativeFrom="paragraph">
                  <wp:posOffset>1879562</wp:posOffset>
                </wp:positionV>
                <wp:extent cx="2530475" cy="3971499"/>
                <wp:effectExtent l="0" t="0" r="2222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3971499"/>
                        </a:xfrm>
                        <a:prstGeom prst="rect">
                          <a:avLst/>
                        </a:prstGeom>
                        <a:noFill/>
                        <a:ln w="15875" cap="rnd">
                          <a:solidFill>
                            <a:srgbClr val="006BB8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275D93" w14:textId="3F7900FC" w:rsidR="00030CB3" w:rsidRPr="00030CB3" w:rsidRDefault="00030CB3" w:rsidP="00B97E0F">
                            <w:pPr>
                              <w:pStyle w:val="SubHeadingFirstinColumn"/>
                            </w:pPr>
                            <w:r w:rsidRPr="00030CB3">
                              <w:rPr>
                                <w:lang w:eastAsia="en-AU"/>
                              </w:rPr>
                              <w:t xml:space="preserve">Characteristics </w:t>
                            </w:r>
                            <w:r w:rsidR="007467A4">
                              <w:rPr>
                                <w:lang w:eastAsia="en-AU"/>
                              </w:rPr>
                              <w:t xml:space="preserve">of </w:t>
                            </w:r>
                            <w:r w:rsidR="00B52B00">
                              <w:rPr>
                                <w:lang w:eastAsia="en-AU"/>
                              </w:rPr>
                              <w:t xml:space="preserve">poor </w:t>
                            </w:r>
                            <w:r w:rsidR="00F26BB8">
                              <w:rPr>
                                <w:lang w:eastAsia="en-AU"/>
                              </w:rPr>
                              <w:t>Formal</w:t>
                            </w:r>
                            <w:r w:rsidR="00B52B00">
                              <w:rPr>
                                <w:lang w:eastAsia="en-AU"/>
                              </w:rPr>
                              <w:t xml:space="preserve"> Writing:</w:t>
                            </w:r>
                          </w:p>
                          <w:p w14:paraId="668EB66F" w14:textId="2C40DCF2" w:rsidR="00B52B00" w:rsidRPr="00B52B00" w:rsidRDefault="00B52B00" w:rsidP="00B52B00">
                            <w:pPr>
                              <w:pStyle w:val="BulletPointsLastonList"/>
                              <w:rPr>
                                <w:lang w:val="en" w:eastAsia="en-AU"/>
                              </w:rPr>
                            </w:pPr>
                            <w:r>
                              <w:rPr>
                                <w:lang w:val="en" w:eastAsia="en-AU"/>
                              </w:rPr>
                              <w:t>‘</w:t>
                            </w:r>
                            <w:r w:rsidRPr="00B52B00">
                              <w:rPr>
                                <w:lang w:val="en" w:eastAsia="en-AU"/>
                              </w:rPr>
                              <w:t>Because</w:t>
                            </w:r>
                            <w:r>
                              <w:rPr>
                                <w:lang w:val="en" w:eastAsia="en-AU"/>
                              </w:rPr>
                              <w:t>’</w:t>
                            </w:r>
                            <w:r w:rsidRPr="00B52B00">
                              <w:rPr>
                                <w:lang w:val="en" w:eastAsia="en-AU"/>
                              </w:rPr>
                              <w:t xml:space="preserve">, </w:t>
                            </w:r>
                            <w:r>
                              <w:rPr>
                                <w:lang w:val="en" w:eastAsia="en-AU"/>
                              </w:rPr>
                              <w:t>‘</w:t>
                            </w:r>
                            <w:r w:rsidRPr="00B52B00">
                              <w:rPr>
                                <w:lang w:val="en" w:eastAsia="en-AU"/>
                              </w:rPr>
                              <w:t>But</w:t>
                            </w:r>
                            <w:r>
                              <w:rPr>
                                <w:lang w:val="en" w:eastAsia="en-AU"/>
                              </w:rPr>
                              <w:t>’,</w:t>
                            </w:r>
                            <w:r w:rsidRPr="00B52B00">
                              <w:rPr>
                                <w:lang w:val="en" w:eastAsia="en-AU"/>
                              </w:rPr>
                              <w:t xml:space="preserve"> </w:t>
                            </w:r>
                            <w:r>
                              <w:rPr>
                                <w:lang w:val="en" w:eastAsia="en-AU"/>
                              </w:rPr>
                              <w:t>‘</w:t>
                            </w:r>
                            <w:r w:rsidRPr="00B52B00">
                              <w:rPr>
                                <w:lang w:val="en" w:eastAsia="en-AU"/>
                              </w:rPr>
                              <w:t>And</w:t>
                            </w:r>
                            <w:r>
                              <w:rPr>
                                <w:lang w:val="en" w:eastAsia="en-AU"/>
                              </w:rPr>
                              <w:t>’, or ‘Or’</w:t>
                            </w:r>
                            <w:r w:rsidRPr="00B52B00">
                              <w:rPr>
                                <w:lang w:val="en" w:eastAsia="en-AU"/>
                              </w:rPr>
                              <w:t xml:space="preserve"> at the beginning of a sentence</w:t>
                            </w:r>
                            <w:r>
                              <w:rPr>
                                <w:lang w:val="en" w:eastAsia="en-AU"/>
                              </w:rPr>
                              <w:t xml:space="preserve"> (‘Because’ can be used sometimes, but it is hard to do correctly</w:t>
                            </w:r>
                            <w:r w:rsidR="00904096">
                              <w:rPr>
                                <w:lang w:val="en" w:eastAsia="en-AU"/>
                              </w:rPr>
                              <w:t>.</w:t>
                            </w:r>
                            <w:r>
                              <w:rPr>
                                <w:lang w:val="en" w:eastAsia="en-AU"/>
                              </w:rPr>
                              <w:t>)</w:t>
                            </w:r>
                          </w:p>
                          <w:p w14:paraId="0BF9A4A8" w14:textId="4F68EFC1" w:rsidR="00B52B00" w:rsidRPr="00B52B00" w:rsidRDefault="00B52B00" w:rsidP="00B52B00">
                            <w:pPr>
                              <w:pStyle w:val="BulletPointsLastonList"/>
                              <w:rPr>
                                <w:lang w:val="en" w:eastAsia="en-AU"/>
                              </w:rPr>
                            </w:pPr>
                            <w:r w:rsidRPr="00B52B00">
                              <w:rPr>
                                <w:lang w:val="en" w:eastAsia="en-AU"/>
                              </w:rPr>
                              <w:t xml:space="preserve">Exclamation marks (!) </w:t>
                            </w:r>
                            <w:r>
                              <w:rPr>
                                <w:lang w:val="en" w:eastAsia="en-AU"/>
                              </w:rPr>
                              <w:t>or to</w:t>
                            </w:r>
                            <w:r w:rsidR="007467A4">
                              <w:rPr>
                                <w:lang w:val="en" w:eastAsia="en-AU"/>
                              </w:rPr>
                              <w:t>o</w:t>
                            </w:r>
                            <w:r>
                              <w:rPr>
                                <w:lang w:val="en" w:eastAsia="en-AU"/>
                              </w:rPr>
                              <w:t xml:space="preserve"> many </w:t>
                            </w:r>
                            <w:r w:rsidRPr="00B52B00">
                              <w:rPr>
                                <w:lang w:val="en" w:eastAsia="en-AU"/>
                              </w:rPr>
                              <w:t>questions</w:t>
                            </w:r>
                            <w:r w:rsidR="007467A4">
                              <w:rPr>
                                <w:lang w:val="en" w:eastAsia="en-AU"/>
                              </w:rPr>
                              <w:t xml:space="preserve"> (?)</w:t>
                            </w:r>
                            <w:r w:rsidRPr="00B52B00">
                              <w:rPr>
                                <w:lang w:val="en" w:eastAsia="en-AU"/>
                              </w:rPr>
                              <w:t xml:space="preserve"> </w:t>
                            </w:r>
                            <w:r>
                              <w:rPr>
                                <w:lang w:val="en" w:eastAsia="en-AU"/>
                              </w:rPr>
                              <w:t>– make informed statements rather than emotional descriptions</w:t>
                            </w:r>
                            <w:r w:rsidR="007467A4">
                              <w:rPr>
                                <w:lang w:val="en" w:eastAsia="en-AU"/>
                              </w:rPr>
                              <w:t xml:space="preserve"> or rhetorical questions</w:t>
                            </w:r>
                            <w:r w:rsidR="00904096">
                              <w:rPr>
                                <w:lang w:val="en" w:eastAsia="en-AU"/>
                              </w:rPr>
                              <w:t>.</w:t>
                            </w:r>
                          </w:p>
                          <w:p w14:paraId="032E7CD4" w14:textId="2AA9BDEA" w:rsidR="00B52B00" w:rsidRPr="00B52B00" w:rsidRDefault="00B52B00" w:rsidP="00B52B00">
                            <w:pPr>
                              <w:pStyle w:val="BulletPointsLastonList"/>
                              <w:rPr>
                                <w:lang w:val="en" w:eastAsia="en-AU"/>
                              </w:rPr>
                            </w:pPr>
                            <w:r w:rsidRPr="00B52B00">
                              <w:rPr>
                                <w:lang w:val="en" w:eastAsia="en-AU"/>
                              </w:rPr>
                              <w:t xml:space="preserve">Slang </w:t>
                            </w:r>
                            <w:r>
                              <w:rPr>
                                <w:lang w:val="en" w:eastAsia="en-AU"/>
                              </w:rPr>
                              <w:t>– avoid colloquialisms</w:t>
                            </w:r>
                            <w:r w:rsidR="00904096">
                              <w:rPr>
                                <w:lang w:val="en" w:eastAsia="en-AU"/>
                              </w:rPr>
                              <w:t>, clichés</w:t>
                            </w:r>
                            <w:r>
                              <w:rPr>
                                <w:lang w:val="en" w:eastAsia="en-AU"/>
                              </w:rPr>
                              <w:t xml:space="preserve"> and text-speak</w:t>
                            </w:r>
                            <w:r w:rsidR="00904096">
                              <w:rPr>
                                <w:lang w:val="en" w:eastAsia="en-AU"/>
                              </w:rPr>
                              <w:t>.</w:t>
                            </w:r>
                            <w:r>
                              <w:rPr>
                                <w:lang w:val="en" w:eastAsia="en-AU"/>
                              </w:rPr>
                              <w:t xml:space="preserve"> </w:t>
                            </w:r>
                          </w:p>
                          <w:p w14:paraId="2977828C" w14:textId="453EC2F9" w:rsidR="00B52B00" w:rsidRPr="00B52B00" w:rsidRDefault="00B52B00" w:rsidP="00B52B00">
                            <w:pPr>
                              <w:pStyle w:val="BulletPointsLastonList"/>
                              <w:rPr>
                                <w:lang w:val="en" w:eastAsia="en-AU"/>
                              </w:rPr>
                            </w:pPr>
                            <w:r>
                              <w:rPr>
                                <w:lang w:val="en" w:eastAsia="en-AU"/>
                              </w:rPr>
                              <w:t>Contractions such as</w:t>
                            </w:r>
                            <w:r w:rsidRPr="00B52B00">
                              <w:rPr>
                                <w:lang w:val="en" w:eastAsia="en-AU"/>
                              </w:rPr>
                              <w:t xml:space="preserve"> they're, </w:t>
                            </w:r>
                            <w:r w:rsidR="007467A4" w:rsidRPr="00B52B00">
                              <w:rPr>
                                <w:lang w:val="en" w:eastAsia="en-AU"/>
                              </w:rPr>
                              <w:t xml:space="preserve">won't, </w:t>
                            </w:r>
                            <w:r w:rsidR="007467A4">
                              <w:rPr>
                                <w:lang w:val="en" w:eastAsia="en-AU"/>
                              </w:rPr>
                              <w:t>should’ve</w:t>
                            </w:r>
                            <w:r w:rsidRPr="00B52B00">
                              <w:rPr>
                                <w:lang w:val="en" w:eastAsia="en-AU"/>
                              </w:rPr>
                              <w:t>, it’s etc.</w:t>
                            </w:r>
                            <w:r>
                              <w:rPr>
                                <w:lang w:val="en" w:eastAsia="en-AU"/>
                              </w:rPr>
                              <w:t xml:space="preserve"> – they are too informal</w:t>
                            </w:r>
                            <w:r w:rsidR="007467A4">
                              <w:rPr>
                                <w:lang w:val="en" w:eastAsia="en-AU"/>
                              </w:rPr>
                              <w:t xml:space="preserve"> (write out both words instead: ‘will not’, ‘should have’, ‘it is’ etc.)</w:t>
                            </w:r>
                            <w:r w:rsidR="00904096">
                              <w:rPr>
                                <w:lang w:val="en" w:eastAsia="en-AU"/>
                              </w:rPr>
                              <w:t>.</w:t>
                            </w:r>
                          </w:p>
                          <w:p w14:paraId="68D7EACF" w14:textId="772CAF07" w:rsidR="00B52B00" w:rsidRPr="00B52B00" w:rsidRDefault="00B52B00" w:rsidP="00B52B00">
                            <w:pPr>
                              <w:pStyle w:val="BulletPointsLastonList"/>
                              <w:rPr>
                                <w:lang w:val="en" w:eastAsia="en-AU"/>
                              </w:rPr>
                            </w:pPr>
                            <w:r w:rsidRPr="00B52B00">
                              <w:rPr>
                                <w:lang w:val="en" w:eastAsia="en-AU"/>
                              </w:rPr>
                              <w:t xml:space="preserve">Vague words </w:t>
                            </w:r>
                            <w:r>
                              <w:rPr>
                                <w:lang w:val="en" w:eastAsia="en-AU"/>
                              </w:rPr>
                              <w:t>such as</w:t>
                            </w:r>
                            <w:r w:rsidRPr="00B52B00">
                              <w:rPr>
                                <w:lang w:val="en" w:eastAsia="en-AU"/>
                              </w:rPr>
                              <w:t xml:space="preserve"> 'thing', 'stuff', 'and more' etc.</w:t>
                            </w:r>
                          </w:p>
                          <w:p w14:paraId="4698C7E4" w14:textId="003BEE77" w:rsidR="00030CB3" w:rsidRPr="00030CB3" w:rsidRDefault="007467A4" w:rsidP="00B52B00">
                            <w:pPr>
                              <w:pStyle w:val="BulletPointsLastonList"/>
                            </w:pPr>
                            <w:r>
                              <w:rPr>
                                <w:lang w:val="en" w:eastAsia="en-AU"/>
                              </w:rPr>
                              <w:t>‘</w:t>
                            </w:r>
                            <w:r w:rsidR="00B52B00" w:rsidRPr="00B52B00">
                              <w:rPr>
                                <w:lang w:val="en" w:eastAsia="en-AU"/>
                              </w:rPr>
                              <w:t>I</w:t>
                            </w:r>
                            <w:r>
                              <w:rPr>
                                <w:lang w:val="en" w:eastAsia="en-AU"/>
                              </w:rPr>
                              <w:t>’</w:t>
                            </w:r>
                            <w:r w:rsidR="00B52B00" w:rsidRPr="00B52B00">
                              <w:rPr>
                                <w:lang w:val="en" w:eastAsia="en-AU"/>
                              </w:rPr>
                              <w:t xml:space="preserve">, </w:t>
                            </w:r>
                            <w:r>
                              <w:rPr>
                                <w:lang w:val="en" w:eastAsia="en-AU"/>
                              </w:rPr>
                              <w:t>‘</w:t>
                            </w:r>
                            <w:r w:rsidR="00B52B00" w:rsidRPr="00B52B00">
                              <w:rPr>
                                <w:lang w:val="en" w:eastAsia="en-AU"/>
                              </w:rPr>
                              <w:t>You</w:t>
                            </w:r>
                            <w:r>
                              <w:rPr>
                                <w:lang w:val="en" w:eastAsia="en-AU"/>
                              </w:rPr>
                              <w:t>’</w:t>
                            </w:r>
                            <w:r w:rsidR="00B52B00" w:rsidRPr="00B52B00">
                              <w:rPr>
                                <w:lang w:val="en" w:eastAsia="en-AU"/>
                              </w:rPr>
                              <w:t xml:space="preserve"> or </w:t>
                            </w:r>
                            <w:r>
                              <w:rPr>
                                <w:lang w:val="en" w:eastAsia="en-AU"/>
                              </w:rPr>
                              <w:t>‘</w:t>
                            </w:r>
                            <w:r w:rsidR="00B52B00" w:rsidRPr="00B52B00">
                              <w:rPr>
                                <w:lang w:val="en" w:eastAsia="en-AU"/>
                              </w:rPr>
                              <w:t>We</w:t>
                            </w:r>
                            <w:r>
                              <w:rPr>
                                <w:lang w:val="en" w:eastAsia="en-AU"/>
                              </w:rPr>
                              <w:t>’</w:t>
                            </w:r>
                            <w:r w:rsidR="00B52B00" w:rsidRPr="00B52B00">
                              <w:rPr>
                                <w:lang w:val="en" w:eastAsia="en-AU"/>
                              </w:rPr>
                              <w:t xml:space="preserve"> (or my/mine, us/our etc.) – keep </w:t>
                            </w:r>
                            <w:r w:rsidR="00B52B00">
                              <w:rPr>
                                <w:lang w:val="en" w:eastAsia="en-AU"/>
                              </w:rPr>
                              <w:t>the writing in third person, formal and</w:t>
                            </w:r>
                            <w:r w:rsidR="00B52B00" w:rsidRPr="00B52B00">
                              <w:rPr>
                                <w:lang w:val="en" w:eastAsia="en-AU"/>
                              </w:rPr>
                              <w:t xml:space="preserve"> objective</w:t>
                            </w:r>
                            <w:r w:rsidR="00904096">
                              <w:rPr>
                                <w:lang w:val="en" w:eastAsia="en-AU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108000" tIns="108000" rIns="108000" bIns="10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0BCC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09.95pt;margin-top:148pt;width:199.25pt;height:312.7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" filled="f" strokecolor="#006bb8" strokeweight="1.25pt">
                <v:stroke dashstyle="1 1" joinstyle="round" endcap="round"/>
                <v:textbox inset="3mm,3mm,3mm,3mm">
                  <w:txbxContent>
                    <w:p w14:paraId="03275D93" w14:textId="3F7900FC" w:rsidR="00030CB3" w:rsidRPr="00030CB3" w:rsidRDefault="00030CB3" w:rsidP="00B97E0F">
                      <w:pPr>
                        <w:pStyle w:val="SubHeadingFirstinColumn"/>
                      </w:pPr>
                      <w:r w:rsidRPr="00030CB3">
                        <w:rPr>
                          <w:lang w:eastAsia="en-AU"/>
                        </w:rPr>
                        <w:t xml:space="preserve">Characteristics </w:t>
                      </w:r>
                      <w:r w:rsidR="007467A4">
                        <w:rPr>
                          <w:lang w:eastAsia="en-AU"/>
                        </w:rPr>
                        <w:t xml:space="preserve">of </w:t>
                      </w:r>
                      <w:r w:rsidR="00B52B00">
                        <w:rPr>
                          <w:lang w:eastAsia="en-AU"/>
                        </w:rPr>
                        <w:t xml:space="preserve">poor </w:t>
                      </w:r>
                      <w:r w:rsidR="00F26BB8">
                        <w:rPr>
                          <w:lang w:eastAsia="en-AU"/>
                        </w:rPr>
                        <w:t>Formal</w:t>
                      </w:r>
                      <w:r w:rsidR="00B52B00">
                        <w:rPr>
                          <w:lang w:eastAsia="en-AU"/>
                        </w:rPr>
                        <w:t xml:space="preserve"> Writing:</w:t>
                      </w:r>
                    </w:p>
                    <w:p w14:paraId="668EB66F" w14:textId="2C40DCF2" w:rsidR="00B52B00" w:rsidRPr="00B52B00" w:rsidRDefault="00B52B00" w:rsidP="00B52B00">
                      <w:pPr>
                        <w:pStyle w:val="BulletPointsLastonList"/>
                        <w:rPr>
                          <w:lang w:val="en" w:eastAsia="en-AU"/>
                        </w:rPr>
                      </w:pPr>
                      <w:r>
                        <w:rPr>
                          <w:lang w:val="en" w:eastAsia="en-AU"/>
                        </w:rPr>
                        <w:t>‘</w:t>
                      </w:r>
                      <w:r w:rsidRPr="00B52B00">
                        <w:rPr>
                          <w:lang w:val="en" w:eastAsia="en-AU"/>
                        </w:rPr>
                        <w:t>Because</w:t>
                      </w:r>
                      <w:r>
                        <w:rPr>
                          <w:lang w:val="en" w:eastAsia="en-AU"/>
                        </w:rPr>
                        <w:t>’</w:t>
                      </w:r>
                      <w:r w:rsidRPr="00B52B00">
                        <w:rPr>
                          <w:lang w:val="en" w:eastAsia="en-AU"/>
                        </w:rPr>
                        <w:t xml:space="preserve">, </w:t>
                      </w:r>
                      <w:r>
                        <w:rPr>
                          <w:lang w:val="en" w:eastAsia="en-AU"/>
                        </w:rPr>
                        <w:t>‘</w:t>
                      </w:r>
                      <w:r w:rsidRPr="00B52B00">
                        <w:rPr>
                          <w:lang w:val="en" w:eastAsia="en-AU"/>
                        </w:rPr>
                        <w:t>But</w:t>
                      </w:r>
                      <w:r>
                        <w:rPr>
                          <w:lang w:val="en" w:eastAsia="en-AU"/>
                        </w:rPr>
                        <w:t>’,</w:t>
                      </w:r>
                      <w:r w:rsidRPr="00B52B00">
                        <w:rPr>
                          <w:lang w:val="en" w:eastAsia="en-AU"/>
                        </w:rPr>
                        <w:t xml:space="preserve"> </w:t>
                      </w:r>
                      <w:r>
                        <w:rPr>
                          <w:lang w:val="en" w:eastAsia="en-AU"/>
                        </w:rPr>
                        <w:t>‘</w:t>
                      </w:r>
                      <w:r w:rsidRPr="00B52B00">
                        <w:rPr>
                          <w:lang w:val="en" w:eastAsia="en-AU"/>
                        </w:rPr>
                        <w:t>And</w:t>
                      </w:r>
                      <w:r>
                        <w:rPr>
                          <w:lang w:val="en" w:eastAsia="en-AU"/>
                        </w:rPr>
                        <w:t>’, or ‘Or’</w:t>
                      </w:r>
                      <w:r w:rsidRPr="00B52B00">
                        <w:rPr>
                          <w:lang w:val="en" w:eastAsia="en-AU"/>
                        </w:rPr>
                        <w:t xml:space="preserve"> at the beginning of a sentence</w:t>
                      </w:r>
                      <w:r>
                        <w:rPr>
                          <w:lang w:val="en" w:eastAsia="en-AU"/>
                        </w:rPr>
                        <w:t xml:space="preserve"> (‘Because’ can be used sometimes, but it is hard to do correctly</w:t>
                      </w:r>
                      <w:r w:rsidR="00904096">
                        <w:rPr>
                          <w:lang w:val="en" w:eastAsia="en-AU"/>
                        </w:rPr>
                        <w:t>.</w:t>
                      </w:r>
                      <w:r>
                        <w:rPr>
                          <w:lang w:val="en" w:eastAsia="en-AU"/>
                        </w:rPr>
                        <w:t>)</w:t>
                      </w:r>
                    </w:p>
                    <w:p w14:paraId="0BF9A4A8" w14:textId="4F68EFC1" w:rsidR="00B52B00" w:rsidRPr="00B52B00" w:rsidRDefault="00B52B00" w:rsidP="00B52B00">
                      <w:pPr>
                        <w:pStyle w:val="BulletPointsLastonList"/>
                        <w:rPr>
                          <w:lang w:val="en" w:eastAsia="en-AU"/>
                        </w:rPr>
                      </w:pPr>
                      <w:r w:rsidRPr="00B52B00">
                        <w:rPr>
                          <w:lang w:val="en" w:eastAsia="en-AU"/>
                        </w:rPr>
                        <w:t xml:space="preserve">Exclamation marks (!) </w:t>
                      </w:r>
                      <w:r>
                        <w:rPr>
                          <w:lang w:val="en" w:eastAsia="en-AU"/>
                        </w:rPr>
                        <w:t>or to</w:t>
                      </w:r>
                      <w:r w:rsidR="007467A4">
                        <w:rPr>
                          <w:lang w:val="en" w:eastAsia="en-AU"/>
                        </w:rPr>
                        <w:t>o</w:t>
                      </w:r>
                      <w:r>
                        <w:rPr>
                          <w:lang w:val="en" w:eastAsia="en-AU"/>
                        </w:rPr>
                        <w:t xml:space="preserve"> many </w:t>
                      </w:r>
                      <w:r w:rsidRPr="00B52B00">
                        <w:rPr>
                          <w:lang w:val="en" w:eastAsia="en-AU"/>
                        </w:rPr>
                        <w:t>questions</w:t>
                      </w:r>
                      <w:r w:rsidR="007467A4">
                        <w:rPr>
                          <w:lang w:val="en" w:eastAsia="en-AU"/>
                        </w:rPr>
                        <w:t xml:space="preserve"> (?)</w:t>
                      </w:r>
                      <w:r w:rsidRPr="00B52B00">
                        <w:rPr>
                          <w:lang w:val="en" w:eastAsia="en-AU"/>
                        </w:rPr>
                        <w:t xml:space="preserve"> </w:t>
                      </w:r>
                      <w:r>
                        <w:rPr>
                          <w:lang w:val="en" w:eastAsia="en-AU"/>
                        </w:rPr>
                        <w:t>– make informed statements rather than emotional descriptions</w:t>
                      </w:r>
                      <w:r w:rsidR="007467A4">
                        <w:rPr>
                          <w:lang w:val="en" w:eastAsia="en-AU"/>
                        </w:rPr>
                        <w:t xml:space="preserve"> or rhetorical questions</w:t>
                      </w:r>
                      <w:r w:rsidR="00904096">
                        <w:rPr>
                          <w:lang w:val="en" w:eastAsia="en-AU"/>
                        </w:rPr>
                        <w:t>.</w:t>
                      </w:r>
                    </w:p>
                    <w:p w14:paraId="032E7CD4" w14:textId="2AA9BDEA" w:rsidR="00B52B00" w:rsidRPr="00B52B00" w:rsidRDefault="00B52B00" w:rsidP="00B52B00">
                      <w:pPr>
                        <w:pStyle w:val="BulletPointsLastonList"/>
                        <w:rPr>
                          <w:lang w:val="en" w:eastAsia="en-AU"/>
                        </w:rPr>
                      </w:pPr>
                      <w:r w:rsidRPr="00B52B00">
                        <w:rPr>
                          <w:lang w:val="en" w:eastAsia="en-AU"/>
                        </w:rPr>
                        <w:t xml:space="preserve">Slang </w:t>
                      </w:r>
                      <w:r>
                        <w:rPr>
                          <w:lang w:val="en" w:eastAsia="en-AU"/>
                        </w:rPr>
                        <w:t>– avoid colloquialisms</w:t>
                      </w:r>
                      <w:r w:rsidR="00904096">
                        <w:rPr>
                          <w:lang w:val="en" w:eastAsia="en-AU"/>
                        </w:rPr>
                        <w:t>, clichés</w:t>
                      </w:r>
                      <w:r>
                        <w:rPr>
                          <w:lang w:val="en" w:eastAsia="en-AU"/>
                        </w:rPr>
                        <w:t xml:space="preserve"> and text-speak</w:t>
                      </w:r>
                      <w:r w:rsidR="00904096">
                        <w:rPr>
                          <w:lang w:val="en" w:eastAsia="en-AU"/>
                        </w:rPr>
                        <w:t>.</w:t>
                      </w:r>
                      <w:r>
                        <w:rPr>
                          <w:lang w:val="en" w:eastAsia="en-AU"/>
                        </w:rPr>
                        <w:t xml:space="preserve"> </w:t>
                      </w:r>
                    </w:p>
                    <w:p w14:paraId="2977828C" w14:textId="453EC2F9" w:rsidR="00B52B00" w:rsidRPr="00B52B00" w:rsidRDefault="00B52B00" w:rsidP="00B52B00">
                      <w:pPr>
                        <w:pStyle w:val="BulletPointsLastonList"/>
                        <w:rPr>
                          <w:lang w:val="en" w:eastAsia="en-AU"/>
                        </w:rPr>
                      </w:pPr>
                      <w:r>
                        <w:rPr>
                          <w:lang w:val="en" w:eastAsia="en-AU"/>
                        </w:rPr>
                        <w:t>Contractions such as</w:t>
                      </w:r>
                      <w:r w:rsidRPr="00B52B00">
                        <w:rPr>
                          <w:lang w:val="en" w:eastAsia="en-AU"/>
                        </w:rPr>
                        <w:t xml:space="preserve"> they're, </w:t>
                      </w:r>
                      <w:r w:rsidR="007467A4" w:rsidRPr="00B52B00">
                        <w:rPr>
                          <w:lang w:val="en" w:eastAsia="en-AU"/>
                        </w:rPr>
                        <w:t xml:space="preserve">won't, </w:t>
                      </w:r>
                      <w:r w:rsidR="007467A4">
                        <w:rPr>
                          <w:lang w:val="en" w:eastAsia="en-AU"/>
                        </w:rPr>
                        <w:t>should’ve</w:t>
                      </w:r>
                      <w:r w:rsidRPr="00B52B00">
                        <w:rPr>
                          <w:lang w:val="en" w:eastAsia="en-AU"/>
                        </w:rPr>
                        <w:t>, it’s etc.</w:t>
                      </w:r>
                      <w:r>
                        <w:rPr>
                          <w:lang w:val="en" w:eastAsia="en-AU"/>
                        </w:rPr>
                        <w:t xml:space="preserve"> – they are too informal</w:t>
                      </w:r>
                      <w:r w:rsidR="007467A4">
                        <w:rPr>
                          <w:lang w:val="en" w:eastAsia="en-AU"/>
                        </w:rPr>
                        <w:t xml:space="preserve"> (write out both words instead: ‘will not’, ‘should have’, ‘it is’ etc.)</w:t>
                      </w:r>
                      <w:r w:rsidR="00904096">
                        <w:rPr>
                          <w:lang w:val="en" w:eastAsia="en-AU"/>
                        </w:rPr>
                        <w:t>.</w:t>
                      </w:r>
                    </w:p>
                    <w:p w14:paraId="68D7EACF" w14:textId="772CAF07" w:rsidR="00B52B00" w:rsidRPr="00B52B00" w:rsidRDefault="00B52B00" w:rsidP="00B52B00">
                      <w:pPr>
                        <w:pStyle w:val="BulletPointsLastonList"/>
                        <w:rPr>
                          <w:lang w:val="en" w:eastAsia="en-AU"/>
                        </w:rPr>
                      </w:pPr>
                      <w:r w:rsidRPr="00B52B00">
                        <w:rPr>
                          <w:lang w:val="en" w:eastAsia="en-AU"/>
                        </w:rPr>
                        <w:t xml:space="preserve">Vague words </w:t>
                      </w:r>
                      <w:r>
                        <w:rPr>
                          <w:lang w:val="en" w:eastAsia="en-AU"/>
                        </w:rPr>
                        <w:t>such as</w:t>
                      </w:r>
                      <w:r w:rsidRPr="00B52B00">
                        <w:rPr>
                          <w:lang w:val="en" w:eastAsia="en-AU"/>
                        </w:rPr>
                        <w:t xml:space="preserve"> 'thing', 'stuff', 'and more' etc.</w:t>
                      </w:r>
                    </w:p>
                    <w:p w14:paraId="4698C7E4" w14:textId="003BEE77" w:rsidR="00030CB3" w:rsidRPr="00030CB3" w:rsidRDefault="007467A4" w:rsidP="00B52B00">
                      <w:pPr>
                        <w:pStyle w:val="BulletPointsLastonList"/>
                      </w:pPr>
                      <w:r>
                        <w:rPr>
                          <w:lang w:val="en" w:eastAsia="en-AU"/>
                        </w:rPr>
                        <w:t>‘</w:t>
                      </w:r>
                      <w:r w:rsidR="00B52B00" w:rsidRPr="00B52B00">
                        <w:rPr>
                          <w:lang w:val="en" w:eastAsia="en-AU"/>
                        </w:rPr>
                        <w:t>I</w:t>
                      </w:r>
                      <w:r>
                        <w:rPr>
                          <w:lang w:val="en" w:eastAsia="en-AU"/>
                        </w:rPr>
                        <w:t>’</w:t>
                      </w:r>
                      <w:r w:rsidR="00B52B00" w:rsidRPr="00B52B00">
                        <w:rPr>
                          <w:lang w:val="en" w:eastAsia="en-AU"/>
                        </w:rPr>
                        <w:t xml:space="preserve">, </w:t>
                      </w:r>
                      <w:r>
                        <w:rPr>
                          <w:lang w:val="en" w:eastAsia="en-AU"/>
                        </w:rPr>
                        <w:t>‘</w:t>
                      </w:r>
                      <w:r w:rsidR="00B52B00" w:rsidRPr="00B52B00">
                        <w:rPr>
                          <w:lang w:val="en" w:eastAsia="en-AU"/>
                        </w:rPr>
                        <w:t>You</w:t>
                      </w:r>
                      <w:r>
                        <w:rPr>
                          <w:lang w:val="en" w:eastAsia="en-AU"/>
                        </w:rPr>
                        <w:t>’</w:t>
                      </w:r>
                      <w:r w:rsidR="00B52B00" w:rsidRPr="00B52B00">
                        <w:rPr>
                          <w:lang w:val="en" w:eastAsia="en-AU"/>
                        </w:rPr>
                        <w:t xml:space="preserve"> or </w:t>
                      </w:r>
                      <w:r>
                        <w:rPr>
                          <w:lang w:val="en" w:eastAsia="en-AU"/>
                        </w:rPr>
                        <w:t>‘</w:t>
                      </w:r>
                      <w:r w:rsidR="00B52B00" w:rsidRPr="00B52B00">
                        <w:rPr>
                          <w:lang w:val="en" w:eastAsia="en-AU"/>
                        </w:rPr>
                        <w:t>We</w:t>
                      </w:r>
                      <w:r>
                        <w:rPr>
                          <w:lang w:val="en" w:eastAsia="en-AU"/>
                        </w:rPr>
                        <w:t>’</w:t>
                      </w:r>
                      <w:r w:rsidR="00B52B00" w:rsidRPr="00B52B00">
                        <w:rPr>
                          <w:lang w:val="en" w:eastAsia="en-AU"/>
                        </w:rPr>
                        <w:t xml:space="preserve"> (or my/mine, us/our etc.) – keep </w:t>
                      </w:r>
                      <w:r w:rsidR="00B52B00">
                        <w:rPr>
                          <w:lang w:val="en" w:eastAsia="en-AU"/>
                        </w:rPr>
                        <w:t>the writing in third person, formal and</w:t>
                      </w:r>
                      <w:r w:rsidR="00B52B00" w:rsidRPr="00B52B00">
                        <w:rPr>
                          <w:lang w:val="en" w:eastAsia="en-AU"/>
                        </w:rPr>
                        <w:t xml:space="preserve"> objective</w:t>
                      </w:r>
                      <w:r w:rsidR="00904096">
                        <w:rPr>
                          <w:lang w:val="en" w:eastAsia="en-AU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D81AE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F1202D" wp14:editId="5C4DD797">
                <wp:simplePos x="0" y="0"/>
                <wp:positionH relativeFrom="margin">
                  <wp:posOffset>-379095</wp:posOffset>
                </wp:positionH>
                <wp:positionV relativeFrom="paragraph">
                  <wp:posOffset>6956870</wp:posOffset>
                </wp:positionV>
                <wp:extent cx="7232015" cy="190500"/>
                <wp:effectExtent l="0" t="0" r="698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0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A7E92" w14:textId="2650E59E" w:rsidR="00F368F2" w:rsidRPr="009B73C0" w:rsidRDefault="00F368F2" w:rsidP="00F368F2">
                            <w:pPr>
                              <w:pStyle w:val="Footer"/>
                              <w:spacing w:after="0"/>
                              <w:ind w:right="357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915658">
                              <w:rPr>
                                <w:b/>
                              </w:rPr>
                              <w:t xml:space="preserve">ACAP Student Learning Support. </w:t>
                            </w:r>
                            <w:r w:rsidRPr="00C36753">
                              <w:t xml:space="preserve">ACAP is a college of the </w:t>
                            </w:r>
                            <w:proofErr w:type="spellStart"/>
                            <w:r w:rsidRPr="00C36753">
                              <w:t>Navitas</w:t>
                            </w:r>
                            <w:proofErr w:type="spellEnd"/>
                            <w:r w:rsidRPr="00C36753">
                              <w:t xml:space="preserve"> Professional Institute Pty Ltd. National CRICOS Code: 01328A. RTO Code: 0500. </w:t>
                            </w:r>
                            <w:r w:rsidRPr="00C36753">
                              <w:tab/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b/>
                              </w:rPr>
                              <w:t>Page 1</w:t>
                            </w:r>
                            <w:r w:rsidR="002B4BE2">
                              <w:rPr>
                                <w:b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1202D" id="_x0000_s1028" type="#_x0000_t202" style="position:absolute;margin-left:-29.85pt;margin-top:547.8pt;width:569.4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" stroked="f">
                <v:textbox inset="0,0,0,0">
                  <w:txbxContent>
                    <w:p w14:paraId="2B4A7E92" w14:textId="2650E59E" w:rsidR="00F368F2" w:rsidRPr="009B73C0" w:rsidRDefault="00F368F2" w:rsidP="00F368F2">
                      <w:pPr>
                        <w:pStyle w:val="Footer"/>
                        <w:spacing w:after="0"/>
                        <w:ind w:right="357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915658">
                        <w:rPr>
                          <w:b/>
                        </w:rPr>
                        <w:t xml:space="preserve">ACAP Student Learning Support. </w:t>
                      </w:r>
                      <w:r w:rsidRPr="00C36753">
                        <w:t xml:space="preserve">ACAP is a college of the </w:t>
                      </w:r>
                      <w:proofErr w:type="spellStart"/>
                      <w:r w:rsidRPr="00C36753">
                        <w:t>Navitas</w:t>
                      </w:r>
                      <w:proofErr w:type="spellEnd"/>
                      <w:r w:rsidRPr="00C36753">
                        <w:t xml:space="preserve"> Professional Institute Pty Ltd. National CRICOS Code: 01328A. RTO Code: 0500. </w:t>
                      </w:r>
                      <w:r w:rsidRPr="00C36753">
                        <w:tab/>
                      </w:r>
                      <w:r>
                        <w:t xml:space="preserve">     </w:t>
                      </w:r>
                      <w:r>
                        <w:rPr>
                          <w:b/>
                        </w:rPr>
                        <w:t>Page 1</w:t>
                      </w:r>
                      <w:r w:rsidR="002B4BE2">
                        <w:rPr>
                          <w:b/>
                        </w:rPr>
                        <w:t>/1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7F97">
        <w:rPr>
          <w:noProof/>
          <w:lang w:eastAsia="en-AU"/>
        </w:rPr>
        <mc:AlternateContent>
          <mc:Choice Requires="wps">
            <w:drawing>
              <wp:inline distT="0" distB="0" distL="0" distR="0" wp14:anchorId="623C1F90" wp14:editId="570AB42A">
                <wp:extent cx="3790950" cy="6848475"/>
                <wp:effectExtent l="0" t="0" r="0" b="952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684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AD87E" w14:textId="2040B994" w:rsidR="004C7F97" w:rsidRPr="009B73C0" w:rsidRDefault="00EB1071" w:rsidP="004C7F97">
                            <w:pPr>
                              <w:pStyle w:val="SubHeadingFirstinColumn"/>
                            </w:pPr>
                            <w:r>
                              <w:t>Formal</w:t>
                            </w:r>
                            <w:r w:rsidR="00F56600">
                              <w:t xml:space="preserve"> Writing</w:t>
                            </w:r>
                          </w:p>
                          <w:p w14:paraId="06473A37" w14:textId="6E1C1C75" w:rsidR="00264BDE" w:rsidRDefault="00264BDE" w:rsidP="004C7F97">
                            <w:pPr>
                              <w:pStyle w:val="ParagraphBeforeBullets"/>
                            </w:pPr>
                            <w:r>
                              <w:t>This method of written communication is used in universities, higher education degrees and diplomas, and many publications.</w:t>
                            </w:r>
                          </w:p>
                          <w:p w14:paraId="1F90530D" w14:textId="02DC28E2" w:rsidR="00225E3C" w:rsidRDefault="00225E3C" w:rsidP="004C7F97">
                            <w:pPr>
                              <w:pStyle w:val="ParagraphBeforeBullets"/>
                            </w:pPr>
                            <w:r>
                              <w:t>The purpose is to clearly and logically express ideas, research, analysis and conclusions or recommendations.</w:t>
                            </w:r>
                          </w:p>
                          <w:p w14:paraId="16404CC1" w14:textId="166DE89B" w:rsidR="004C7F97" w:rsidRPr="005C7B27" w:rsidRDefault="00F26BB8" w:rsidP="004C7F97">
                            <w:pPr>
                              <w:pStyle w:val="SubHeadingFurtherDownPage"/>
                              <w:rPr>
                                <w:color w:val="auto"/>
                                <w:sz w:val="16"/>
                                <w:lang w:val="en"/>
                              </w:rPr>
                            </w:pPr>
                            <w:r>
                              <w:t>Formal</w:t>
                            </w:r>
                            <w:r w:rsidR="00225E3C">
                              <w:t xml:space="preserve"> Writing </w:t>
                            </w:r>
                            <w:r w:rsidR="00F56600">
                              <w:t>uses</w:t>
                            </w:r>
                            <w:r w:rsidR="00225E3C">
                              <w:t>:</w:t>
                            </w:r>
                          </w:p>
                          <w:p w14:paraId="3BCD3EBD" w14:textId="0D0FF967" w:rsidR="004C7F97" w:rsidRPr="009B73C0" w:rsidRDefault="00225E3C" w:rsidP="004C7F97">
                            <w:pPr>
                              <w:pStyle w:val="Paragraph"/>
                              <w:rPr>
                                <w:lang w:val="en"/>
                              </w:rPr>
                            </w:pPr>
                            <w:r>
                              <w:rPr>
                                <w:b/>
                                <w:lang w:val="en"/>
                              </w:rPr>
                              <w:t>Capitals</w:t>
                            </w:r>
                            <w:r w:rsidR="004C7F97" w:rsidRPr="009B73C0">
                              <w:rPr>
                                <w:b/>
                                <w:lang w:val="en"/>
                              </w:rPr>
                              <w:t>:</w:t>
                            </w:r>
                            <w:r w:rsidR="004C7F97">
                              <w:rPr>
                                <w:lang w:val="en"/>
                              </w:rPr>
                              <w:t xml:space="preserve"> </w:t>
                            </w:r>
                            <w:r w:rsidRPr="00225E3C">
                              <w:rPr>
                                <w:lang w:val="en"/>
                              </w:rPr>
                              <w:t>at the beginning of sentences and for names (people, products, places and companies)</w:t>
                            </w:r>
                            <w:r>
                              <w:rPr>
                                <w:lang w:val="en"/>
                              </w:rPr>
                              <w:t>.</w:t>
                            </w:r>
                          </w:p>
                          <w:p w14:paraId="4BEC9C18" w14:textId="0205B2E5" w:rsidR="004C7F97" w:rsidRPr="009B73C0" w:rsidRDefault="00225E3C" w:rsidP="004C7F97">
                            <w:pPr>
                              <w:pStyle w:val="Paragraph"/>
                              <w:rPr>
                                <w:lang w:val="en"/>
                              </w:rPr>
                            </w:pPr>
                            <w:r>
                              <w:rPr>
                                <w:b/>
                                <w:lang w:val="en"/>
                              </w:rPr>
                              <w:t>Correct punctuation</w:t>
                            </w:r>
                            <w:r w:rsidR="004C7F97" w:rsidRPr="009B73C0">
                              <w:rPr>
                                <w:b/>
                                <w:lang w:val="en"/>
                              </w:rPr>
                              <w:t>:</w:t>
                            </w:r>
                            <w:r w:rsidR="004C7F97" w:rsidRPr="009B73C0">
                              <w:rPr>
                                <w:lang w:val="en"/>
                              </w:rPr>
                              <w:t xml:space="preserve"> </w:t>
                            </w:r>
                            <w:r w:rsidR="00F56600">
                              <w:rPr>
                                <w:lang w:val="en"/>
                              </w:rPr>
                              <w:t xml:space="preserve">meaning a </w:t>
                            </w:r>
                            <w:r w:rsidRPr="00225E3C">
                              <w:rPr>
                                <w:lang w:val="en"/>
                              </w:rPr>
                              <w:t xml:space="preserve">full stop at the end of </w:t>
                            </w:r>
                            <w:r w:rsidR="00F56600">
                              <w:rPr>
                                <w:lang w:val="en"/>
                              </w:rPr>
                              <w:t xml:space="preserve">all </w:t>
                            </w:r>
                            <w:r w:rsidRPr="00225E3C">
                              <w:rPr>
                                <w:lang w:val="en"/>
                              </w:rPr>
                              <w:t>sentences</w:t>
                            </w:r>
                            <w:r w:rsidR="00FC573F">
                              <w:rPr>
                                <w:lang w:val="en"/>
                              </w:rPr>
                              <w:t>,</w:t>
                            </w:r>
                            <w:r>
                              <w:rPr>
                                <w:lang w:val="en"/>
                              </w:rPr>
                              <w:t xml:space="preserve"> quote</w:t>
                            </w:r>
                            <w:r w:rsidR="00FC573F">
                              <w:rPr>
                                <w:lang w:val="en"/>
                              </w:rPr>
                              <w:t xml:space="preserve"> marks around direct quotations,</w:t>
                            </w:r>
                            <w:r w:rsidR="00F56600">
                              <w:rPr>
                                <w:lang w:val="en"/>
                              </w:rPr>
                              <w:t xml:space="preserve"> bra</w:t>
                            </w:r>
                            <w:r w:rsidR="00FC573F">
                              <w:rPr>
                                <w:lang w:val="en"/>
                              </w:rPr>
                              <w:t>ckets around in-text references and</w:t>
                            </w:r>
                            <w:r>
                              <w:rPr>
                                <w:lang w:val="en"/>
                              </w:rPr>
                              <w:t xml:space="preserve"> commas where appropriate.</w:t>
                            </w:r>
                          </w:p>
                          <w:p w14:paraId="36A4C61F" w14:textId="7C4A15CC" w:rsidR="008121E9" w:rsidRDefault="008121E9" w:rsidP="004C7F97">
                            <w:pPr>
                              <w:pStyle w:val="Paragraph"/>
                              <w:rPr>
                                <w:lang w:val="en"/>
                              </w:rPr>
                            </w:pPr>
                            <w:r>
                              <w:rPr>
                                <w:b/>
                                <w:lang w:val="en"/>
                              </w:rPr>
                              <w:t xml:space="preserve">Consistent tense: </w:t>
                            </w:r>
                            <w:r>
                              <w:rPr>
                                <w:lang w:val="en"/>
                              </w:rPr>
                              <w:t xml:space="preserve">which is usually past tense in </w:t>
                            </w:r>
                            <w:r w:rsidR="00904096">
                              <w:rPr>
                                <w:lang w:val="en"/>
                              </w:rPr>
                              <w:t>assessments</w:t>
                            </w:r>
                            <w:r>
                              <w:rPr>
                                <w:lang w:val="en"/>
                              </w:rPr>
                              <w:t>. When talking about current theories or experiences, present tense may be used.</w:t>
                            </w:r>
                          </w:p>
                          <w:p w14:paraId="4D4A3068" w14:textId="348E7727" w:rsidR="008121E9" w:rsidRPr="008121E9" w:rsidRDefault="008121E9" w:rsidP="004C7F97">
                            <w:pPr>
                              <w:pStyle w:val="Paragraph"/>
                              <w:rPr>
                                <w:lang w:val="en"/>
                              </w:rPr>
                            </w:pPr>
                            <w:r>
                              <w:rPr>
                                <w:b/>
                                <w:lang w:val="en"/>
                              </w:rPr>
                              <w:t>Third person: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 w:rsidR="00904096">
                              <w:rPr>
                                <w:lang w:val="en"/>
                              </w:rPr>
                              <w:t>so</w:t>
                            </w:r>
                            <w:r>
                              <w:rPr>
                                <w:lang w:val="en"/>
                              </w:rPr>
                              <w:t xml:space="preserve"> the writing </w:t>
                            </w:r>
                            <w:r w:rsidR="00904096">
                              <w:rPr>
                                <w:lang w:val="en"/>
                              </w:rPr>
                              <w:t xml:space="preserve">is </w:t>
                            </w:r>
                            <w:r>
                              <w:rPr>
                                <w:lang w:val="en"/>
                              </w:rPr>
                              <w:t xml:space="preserve">formal and objective. For example, write about ‘the </w:t>
                            </w:r>
                            <w:r w:rsidR="00F26BB8">
                              <w:rPr>
                                <w:lang w:val="en"/>
                              </w:rPr>
                              <w:t>counsellor’</w:t>
                            </w:r>
                            <w:r>
                              <w:rPr>
                                <w:lang w:val="en"/>
                              </w:rPr>
                              <w:t>/’</w:t>
                            </w:r>
                            <w:r w:rsidR="00F26BB8">
                              <w:rPr>
                                <w:lang w:val="en"/>
                              </w:rPr>
                              <w:t>counsellors</w:t>
                            </w:r>
                            <w:r>
                              <w:rPr>
                                <w:lang w:val="en"/>
                              </w:rPr>
                              <w:t>’ instead of ‘I’ or ‘you’; ‘Australia’ or ‘society’ rather than ‘our country’ or ‘our society</w:t>
                            </w:r>
                            <w:r w:rsidR="00904096">
                              <w:rPr>
                                <w:lang w:val="en"/>
                              </w:rPr>
                              <w:t>’</w:t>
                            </w:r>
                            <w:r>
                              <w:rPr>
                                <w:lang w:val="en"/>
                              </w:rPr>
                              <w:t>.</w:t>
                            </w:r>
                          </w:p>
                          <w:p w14:paraId="4F2D30D7" w14:textId="5AC8A473" w:rsidR="004C7F97" w:rsidRPr="009B73C0" w:rsidRDefault="00225E3C" w:rsidP="004C7F97">
                            <w:pPr>
                              <w:pStyle w:val="Paragraph"/>
                              <w:rPr>
                                <w:lang w:val="en"/>
                              </w:rPr>
                            </w:pPr>
                            <w:r>
                              <w:rPr>
                                <w:b/>
                                <w:lang w:val="en"/>
                              </w:rPr>
                              <w:t>Linking words</w:t>
                            </w:r>
                            <w:r w:rsidR="004C7F97" w:rsidRPr="009B73C0">
                              <w:rPr>
                                <w:b/>
                                <w:lang w:val="en"/>
                              </w:rPr>
                              <w:t>:</w:t>
                            </w:r>
                            <w:r w:rsidR="004C7F97" w:rsidRPr="009B73C0"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lang w:val="en"/>
                              </w:rPr>
                              <w:t>such</w:t>
                            </w:r>
                            <w:r w:rsidR="00F56600">
                              <w:rPr>
                                <w:lang w:val="en"/>
                              </w:rPr>
                              <w:t xml:space="preserve"> as</w:t>
                            </w:r>
                            <w:r>
                              <w:rPr>
                                <w:lang w:val="en"/>
                              </w:rPr>
                              <w:t xml:space="preserve"> ‘t</w:t>
                            </w:r>
                            <w:r w:rsidRPr="00225E3C">
                              <w:rPr>
                                <w:lang w:val="en"/>
                              </w:rPr>
                              <w:t>herefore</w:t>
                            </w:r>
                            <w:r>
                              <w:rPr>
                                <w:lang w:val="en"/>
                              </w:rPr>
                              <w:t>’, ‘f</w:t>
                            </w:r>
                            <w:r w:rsidRPr="00225E3C">
                              <w:rPr>
                                <w:lang w:val="en"/>
                              </w:rPr>
                              <w:t>irstly</w:t>
                            </w:r>
                            <w:r>
                              <w:rPr>
                                <w:lang w:val="en"/>
                              </w:rPr>
                              <w:t>’, ‘s</w:t>
                            </w:r>
                            <w:r w:rsidRPr="00225E3C">
                              <w:rPr>
                                <w:lang w:val="en"/>
                              </w:rPr>
                              <w:t>econdly</w:t>
                            </w:r>
                            <w:r>
                              <w:rPr>
                                <w:lang w:val="en"/>
                              </w:rPr>
                              <w:t>’</w:t>
                            </w:r>
                            <w:r w:rsidRPr="00225E3C">
                              <w:rPr>
                                <w:lang w:val="en"/>
                              </w:rPr>
                              <w:t xml:space="preserve">, </w:t>
                            </w:r>
                            <w:r>
                              <w:rPr>
                                <w:lang w:val="en"/>
                              </w:rPr>
                              <w:t>‘i</w:t>
                            </w:r>
                            <w:r w:rsidRPr="00225E3C">
                              <w:rPr>
                                <w:lang w:val="en"/>
                              </w:rPr>
                              <w:t>n addition</w:t>
                            </w:r>
                            <w:r>
                              <w:rPr>
                                <w:lang w:val="en"/>
                              </w:rPr>
                              <w:t>’</w:t>
                            </w:r>
                            <w:r w:rsidRPr="00225E3C">
                              <w:rPr>
                                <w:lang w:val="en"/>
                              </w:rPr>
                              <w:t xml:space="preserve"> etc.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 w:rsidR="00904096">
                              <w:rPr>
                                <w:lang w:val="en"/>
                              </w:rPr>
                              <w:t>to</w:t>
                            </w:r>
                            <w:r>
                              <w:rPr>
                                <w:lang w:val="en"/>
                              </w:rPr>
                              <w:t xml:space="preserve"> help the information flow and connect.</w:t>
                            </w:r>
                          </w:p>
                          <w:p w14:paraId="430A8118" w14:textId="0F9B3315" w:rsidR="00225E3C" w:rsidRDefault="00225E3C" w:rsidP="004C7F97">
                            <w:pPr>
                              <w:pStyle w:val="Paragraph"/>
                              <w:rPr>
                                <w:lang w:val="en"/>
                              </w:rPr>
                            </w:pPr>
                            <w:r>
                              <w:rPr>
                                <w:b/>
                                <w:lang w:val="en"/>
                              </w:rPr>
                              <w:t>Precise language</w:t>
                            </w:r>
                            <w:r w:rsidR="004C7F97" w:rsidRPr="009B73C0">
                              <w:rPr>
                                <w:b/>
                                <w:lang w:val="en"/>
                              </w:rPr>
                              <w:t>:</w:t>
                            </w:r>
                            <w:r w:rsidR="004C7F97" w:rsidRPr="009B73C0">
                              <w:rPr>
                                <w:lang w:val="en"/>
                              </w:rPr>
                              <w:t xml:space="preserve"> </w:t>
                            </w:r>
                            <w:r w:rsidR="006F3AE8" w:rsidRPr="006F3AE8">
                              <w:rPr>
                                <w:lang w:val="en"/>
                              </w:rPr>
                              <w:t>that is clear and accurate</w:t>
                            </w:r>
                            <w:r w:rsidR="006F3AE8">
                              <w:rPr>
                                <w:lang w:val="en"/>
                              </w:rPr>
                              <w:t>, but make sure you don’t use fancy, complex words you don’t understand.</w:t>
                            </w:r>
                          </w:p>
                          <w:p w14:paraId="04BF6F7B" w14:textId="78F00DAF" w:rsidR="00225E3C" w:rsidRPr="009B73C0" w:rsidRDefault="00225E3C" w:rsidP="00225E3C">
                            <w:pPr>
                              <w:pStyle w:val="Paragraph"/>
                              <w:rPr>
                                <w:lang w:val="en"/>
                              </w:rPr>
                            </w:pPr>
                            <w:r>
                              <w:rPr>
                                <w:b/>
                                <w:lang w:val="en"/>
                              </w:rPr>
                              <w:t>Correct vocabulary</w:t>
                            </w:r>
                            <w:r w:rsidRPr="00D81AEF">
                              <w:rPr>
                                <w:b/>
                                <w:lang w:val="en"/>
                              </w:rPr>
                              <w:t>:</w:t>
                            </w:r>
                            <w:r w:rsidRPr="00D81AEF">
                              <w:rPr>
                                <w:lang w:val="en"/>
                              </w:rPr>
                              <w:t xml:space="preserve"> </w:t>
                            </w:r>
                            <w:r w:rsidR="00F56600">
                              <w:rPr>
                                <w:lang w:val="en"/>
                              </w:rPr>
                              <w:t>where all</w:t>
                            </w:r>
                            <w:r w:rsidR="00B52B00" w:rsidRPr="00B52B00">
                              <w:rPr>
                                <w:lang w:val="en"/>
                              </w:rPr>
                              <w:t xml:space="preserve"> words </w:t>
                            </w:r>
                            <w:r w:rsidR="00F56600">
                              <w:rPr>
                                <w:lang w:val="en"/>
                              </w:rPr>
                              <w:t>are</w:t>
                            </w:r>
                            <w:r w:rsidR="00B52B00">
                              <w:rPr>
                                <w:lang w:val="en"/>
                              </w:rPr>
                              <w:t xml:space="preserve"> spelt </w:t>
                            </w:r>
                            <w:r w:rsidR="00B52B00" w:rsidRPr="00B52B00">
                              <w:rPr>
                                <w:lang w:val="en"/>
                              </w:rPr>
                              <w:t>correctly</w:t>
                            </w:r>
                            <w:r w:rsidR="00B52B00">
                              <w:rPr>
                                <w:lang w:val="en"/>
                              </w:rPr>
                              <w:t xml:space="preserve"> and </w:t>
                            </w:r>
                            <w:r w:rsidR="00F56600">
                              <w:rPr>
                                <w:lang w:val="en"/>
                              </w:rPr>
                              <w:t>are</w:t>
                            </w:r>
                            <w:r w:rsidR="00B52B00">
                              <w:rPr>
                                <w:lang w:val="en"/>
                              </w:rPr>
                              <w:t xml:space="preserve"> appropriate for the context</w:t>
                            </w:r>
                            <w:r w:rsidR="00B52B00" w:rsidRPr="00B52B00">
                              <w:rPr>
                                <w:lang w:val="en"/>
                              </w:rPr>
                              <w:t xml:space="preserve"> – if you’re </w:t>
                            </w:r>
                            <w:r w:rsidR="00B52B00">
                              <w:rPr>
                                <w:lang w:val="en"/>
                              </w:rPr>
                              <w:t>un</w:t>
                            </w:r>
                            <w:r w:rsidR="00B52B00" w:rsidRPr="00B52B00">
                              <w:rPr>
                                <w:lang w:val="en"/>
                              </w:rPr>
                              <w:t>sure</w:t>
                            </w:r>
                            <w:r w:rsidR="00B52B00">
                              <w:rPr>
                                <w:lang w:val="en"/>
                              </w:rPr>
                              <w:t xml:space="preserve"> of the meaning</w:t>
                            </w:r>
                            <w:r w:rsidR="00B52B00" w:rsidRPr="00B52B00">
                              <w:rPr>
                                <w:lang w:val="en"/>
                              </w:rPr>
                              <w:t xml:space="preserve">, look </w:t>
                            </w:r>
                            <w:r w:rsidR="00B52B00">
                              <w:rPr>
                                <w:lang w:val="en"/>
                              </w:rPr>
                              <w:t>it up.</w:t>
                            </w:r>
                          </w:p>
                          <w:p w14:paraId="1374327C" w14:textId="336E4B21" w:rsidR="008121E9" w:rsidRPr="009B73C0" w:rsidRDefault="008121E9" w:rsidP="008121E9">
                            <w:pPr>
                              <w:pStyle w:val="Paragraph"/>
                              <w:rPr>
                                <w:lang w:val="en"/>
                              </w:rPr>
                            </w:pPr>
                            <w:r>
                              <w:rPr>
                                <w:b/>
                                <w:lang w:val="en"/>
                              </w:rPr>
                              <w:t>Acronyms</w:t>
                            </w:r>
                            <w:r w:rsidRPr="00D81AEF">
                              <w:rPr>
                                <w:b/>
                                <w:lang w:val="en"/>
                              </w:rPr>
                              <w:t>:</w:t>
                            </w:r>
                            <w:r w:rsidRPr="00D81AEF"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lang w:val="en"/>
                              </w:rPr>
                              <w:t>are acceptable when written out in full the first time, then abbreviated</w:t>
                            </w:r>
                            <w:r w:rsidRPr="006F3AE8">
                              <w:rPr>
                                <w:lang w:val="en"/>
                              </w:rPr>
                              <w:t xml:space="preserve"> in brackets – for example, </w:t>
                            </w:r>
                            <w:proofErr w:type="spellStart"/>
                            <w:r w:rsidR="006859F5">
                              <w:rPr>
                                <w:lang w:val="en"/>
                              </w:rPr>
                              <w:t>Navitas</w:t>
                            </w:r>
                            <w:proofErr w:type="spellEnd"/>
                            <w:r w:rsidR="006859F5">
                              <w:rPr>
                                <w:lang w:val="en"/>
                              </w:rPr>
                              <w:t xml:space="preserve"> College of Public Safety</w:t>
                            </w:r>
                            <w:r w:rsidRPr="006F3AE8">
                              <w:rPr>
                                <w:lang w:val="en"/>
                              </w:rPr>
                              <w:t xml:space="preserve"> (</w:t>
                            </w:r>
                            <w:r w:rsidR="006859F5">
                              <w:rPr>
                                <w:lang w:val="en"/>
                              </w:rPr>
                              <w:t>NCPS</w:t>
                            </w:r>
                            <w:r w:rsidRPr="006F3AE8">
                              <w:rPr>
                                <w:lang w:val="en"/>
                              </w:rPr>
                              <w:t>)</w:t>
                            </w:r>
                            <w:r>
                              <w:rPr>
                                <w:lang w:val="en"/>
                              </w:rPr>
                              <w:t>.</w:t>
                            </w:r>
                          </w:p>
                          <w:p w14:paraId="2F878807" w14:textId="7D7D89D4" w:rsidR="00225E3C" w:rsidRPr="009B73C0" w:rsidRDefault="00225E3C" w:rsidP="00225E3C">
                            <w:pPr>
                              <w:pStyle w:val="Paragraph"/>
                              <w:rPr>
                                <w:lang w:val="en"/>
                              </w:rPr>
                            </w:pPr>
                            <w:r>
                              <w:rPr>
                                <w:b/>
                                <w:lang w:val="en"/>
                              </w:rPr>
                              <w:t>Numbers</w:t>
                            </w:r>
                            <w:r w:rsidRPr="00D81AEF">
                              <w:rPr>
                                <w:b/>
                                <w:lang w:val="en"/>
                              </w:rPr>
                              <w:t>:</w:t>
                            </w:r>
                            <w:r w:rsidRPr="00D81AEF">
                              <w:rPr>
                                <w:lang w:val="en"/>
                              </w:rPr>
                              <w:t xml:space="preserve"> </w:t>
                            </w:r>
                            <w:r w:rsidR="00F56600">
                              <w:rPr>
                                <w:lang w:val="en"/>
                              </w:rPr>
                              <w:t xml:space="preserve">are </w:t>
                            </w:r>
                            <w:r>
                              <w:rPr>
                                <w:lang w:val="en"/>
                              </w:rPr>
                              <w:t>written as words for ten and below,</w:t>
                            </w:r>
                            <w:r w:rsidR="00F56600">
                              <w:rPr>
                                <w:lang w:val="en"/>
                              </w:rPr>
                              <w:t xml:space="preserve"> and</w:t>
                            </w:r>
                            <w:r>
                              <w:rPr>
                                <w:lang w:val="en"/>
                              </w:rPr>
                              <w:t xml:space="preserve"> as digits for 11 and above</w:t>
                            </w:r>
                            <w:r w:rsidR="002F3C07">
                              <w:rPr>
                                <w:lang w:val="en"/>
                              </w:rPr>
                              <w:t>, except when writing measurements (includ</w:t>
                            </w:r>
                            <w:r w:rsidR="00904096">
                              <w:rPr>
                                <w:lang w:val="en"/>
                              </w:rPr>
                              <w:t>ing money), addresses and dates – for example, 1904 and $2.99.</w:t>
                            </w:r>
                          </w:p>
                          <w:p w14:paraId="76DC2974" w14:textId="283249AB" w:rsidR="00225E3C" w:rsidRPr="009B73C0" w:rsidRDefault="00225E3C" w:rsidP="00225E3C">
                            <w:pPr>
                              <w:pStyle w:val="Paragraph"/>
                              <w:rPr>
                                <w:lang w:val="en"/>
                              </w:rPr>
                            </w:pPr>
                            <w:r>
                              <w:rPr>
                                <w:b/>
                                <w:lang w:val="en"/>
                              </w:rPr>
                              <w:t>References</w:t>
                            </w:r>
                            <w:r w:rsidRPr="00D81AEF">
                              <w:rPr>
                                <w:b/>
                                <w:lang w:val="en"/>
                              </w:rPr>
                              <w:t>:</w:t>
                            </w:r>
                            <w:r w:rsidRPr="00D81AEF">
                              <w:rPr>
                                <w:lang w:val="en"/>
                              </w:rPr>
                              <w:t xml:space="preserve"> </w:t>
                            </w:r>
                            <w:r w:rsidR="00904096">
                              <w:rPr>
                                <w:lang w:val="en"/>
                              </w:rPr>
                              <w:t xml:space="preserve">are </w:t>
                            </w:r>
                            <w:r>
                              <w:rPr>
                                <w:lang w:val="en"/>
                              </w:rPr>
                              <w:t xml:space="preserve">in the correct </w:t>
                            </w:r>
                            <w:r w:rsidR="00904096">
                              <w:rPr>
                                <w:lang w:val="en"/>
                              </w:rPr>
                              <w:t>Harvard</w:t>
                            </w:r>
                            <w:r>
                              <w:rPr>
                                <w:lang w:val="en"/>
                              </w:rPr>
                              <w:t xml:space="preserve"> format to show where information, ideas, data and quotes have come from.</w:t>
                            </w:r>
                            <w:r w:rsidR="00F56600">
                              <w:rPr>
                                <w:lang w:val="en"/>
                              </w:rPr>
                              <w:t xml:space="preserve"> Make sure you check the </w:t>
                            </w:r>
                            <w:r w:rsidR="00904096">
                              <w:rPr>
                                <w:lang w:val="en"/>
                              </w:rPr>
                              <w:t>Harvard</w:t>
                            </w:r>
                            <w:r w:rsidR="00F56600">
                              <w:rPr>
                                <w:lang w:val="en"/>
                              </w:rPr>
                              <w:t xml:space="preserve"> Referencing Guide available on the </w:t>
                            </w:r>
                            <w:r w:rsidR="006859F5">
                              <w:rPr>
                                <w:lang w:val="en"/>
                              </w:rPr>
                              <w:t>NCPS</w:t>
                            </w:r>
                            <w:r w:rsidR="00F56600">
                              <w:rPr>
                                <w:lang w:val="en"/>
                              </w:rPr>
                              <w:t xml:space="preserve"> SLS website.</w:t>
                            </w:r>
                          </w:p>
                          <w:p w14:paraId="65D6A747" w14:textId="77777777" w:rsidR="00225E3C" w:rsidRPr="009B73C0" w:rsidRDefault="00225E3C" w:rsidP="004C7F97">
                            <w:pPr>
                              <w:pStyle w:val="Paragraph"/>
                              <w:rPr>
                                <w:lang w:val="en"/>
                              </w:rPr>
                            </w:pPr>
                          </w:p>
                          <w:p w14:paraId="2A87FDDF" w14:textId="77777777" w:rsidR="004C7F97" w:rsidRPr="009B73C0" w:rsidRDefault="004C7F97" w:rsidP="004C7F97">
                            <w:pPr>
                              <w:spacing w:line="24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3C1F90" id="Text Box 2" o:spid="_x0000_s1029" type="#_x0000_t202" style="width:298.5pt;height:53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" stroked="f">
                <v:textbox inset="0,0,0,0">
                  <w:txbxContent>
                    <w:p w14:paraId="4CDAD87E" w14:textId="2040B994" w:rsidR="004C7F97" w:rsidRPr="009B73C0" w:rsidRDefault="00EB1071" w:rsidP="004C7F97">
                      <w:pPr>
                        <w:pStyle w:val="SubHeadingFirstinColumn"/>
                      </w:pPr>
                      <w:r>
                        <w:t>Formal</w:t>
                      </w:r>
                      <w:r w:rsidR="00F56600">
                        <w:t xml:space="preserve"> Writing</w:t>
                      </w:r>
                    </w:p>
                    <w:p w14:paraId="06473A37" w14:textId="6E1C1C75" w:rsidR="00264BDE" w:rsidRDefault="00264BDE" w:rsidP="004C7F97">
                      <w:pPr>
                        <w:pStyle w:val="ParagraphBeforeBullets"/>
                      </w:pPr>
                      <w:r>
                        <w:t>This method of written communication is used in universities, higher education degrees and diplomas, and many publications.</w:t>
                      </w:r>
                    </w:p>
                    <w:p w14:paraId="1F90530D" w14:textId="02DC28E2" w:rsidR="00225E3C" w:rsidRDefault="00225E3C" w:rsidP="004C7F97">
                      <w:pPr>
                        <w:pStyle w:val="ParagraphBeforeBullets"/>
                      </w:pPr>
                      <w:r>
                        <w:t>The purpose is to clearly and logically express ideas, research, analysis and conclusions or recommendations.</w:t>
                      </w:r>
                    </w:p>
                    <w:p w14:paraId="16404CC1" w14:textId="166DE89B" w:rsidR="004C7F97" w:rsidRPr="005C7B27" w:rsidRDefault="00F26BB8" w:rsidP="004C7F97">
                      <w:pPr>
                        <w:pStyle w:val="SubHeadingFurtherDownPage"/>
                        <w:rPr>
                          <w:color w:val="auto"/>
                          <w:sz w:val="16"/>
                          <w:lang w:val="en"/>
                        </w:rPr>
                      </w:pPr>
                      <w:r>
                        <w:t>Formal</w:t>
                      </w:r>
                      <w:r w:rsidR="00225E3C">
                        <w:t xml:space="preserve"> Writing </w:t>
                      </w:r>
                      <w:r w:rsidR="00F56600">
                        <w:t>uses</w:t>
                      </w:r>
                      <w:r w:rsidR="00225E3C">
                        <w:t>:</w:t>
                      </w:r>
                    </w:p>
                    <w:p w14:paraId="3BCD3EBD" w14:textId="0D0FF967" w:rsidR="004C7F97" w:rsidRPr="009B73C0" w:rsidRDefault="00225E3C" w:rsidP="004C7F97">
                      <w:pPr>
                        <w:pStyle w:val="Paragraph"/>
                        <w:rPr>
                          <w:lang w:val="en"/>
                        </w:rPr>
                      </w:pPr>
                      <w:r>
                        <w:rPr>
                          <w:b/>
                          <w:lang w:val="en"/>
                        </w:rPr>
                        <w:t>Capitals</w:t>
                      </w:r>
                      <w:r w:rsidR="004C7F97" w:rsidRPr="009B73C0">
                        <w:rPr>
                          <w:b/>
                          <w:lang w:val="en"/>
                        </w:rPr>
                        <w:t>:</w:t>
                      </w:r>
                      <w:r w:rsidR="004C7F97">
                        <w:rPr>
                          <w:lang w:val="en"/>
                        </w:rPr>
                        <w:t xml:space="preserve"> </w:t>
                      </w:r>
                      <w:r w:rsidRPr="00225E3C">
                        <w:rPr>
                          <w:lang w:val="en"/>
                        </w:rPr>
                        <w:t>at the beginning of sentences and for names (people, products, places and companies)</w:t>
                      </w:r>
                      <w:r>
                        <w:rPr>
                          <w:lang w:val="en"/>
                        </w:rPr>
                        <w:t>.</w:t>
                      </w:r>
                    </w:p>
                    <w:p w14:paraId="4BEC9C18" w14:textId="0205B2E5" w:rsidR="004C7F97" w:rsidRPr="009B73C0" w:rsidRDefault="00225E3C" w:rsidP="004C7F97">
                      <w:pPr>
                        <w:pStyle w:val="Paragraph"/>
                        <w:rPr>
                          <w:lang w:val="en"/>
                        </w:rPr>
                      </w:pPr>
                      <w:r>
                        <w:rPr>
                          <w:b/>
                          <w:lang w:val="en"/>
                        </w:rPr>
                        <w:t>Correct punctuation</w:t>
                      </w:r>
                      <w:r w:rsidR="004C7F97" w:rsidRPr="009B73C0">
                        <w:rPr>
                          <w:b/>
                          <w:lang w:val="en"/>
                        </w:rPr>
                        <w:t>:</w:t>
                      </w:r>
                      <w:r w:rsidR="004C7F97" w:rsidRPr="009B73C0">
                        <w:rPr>
                          <w:lang w:val="en"/>
                        </w:rPr>
                        <w:t xml:space="preserve"> </w:t>
                      </w:r>
                      <w:r w:rsidR="00F56600">
                        <w:rPr>
                          <w:lang w:val="en"/>
                        </w:rPr>
                        <w:t xml:space="preserve">meaning a </w:t>
                      </w:r>
                      <w:r w:rsidRPr="00225E3C">
                        <w:rPr>
                          <w:lang w:val="en"/>
                        </w:rPr>
                        <w:t xml:space="preserve">full stop at the end of </w:t>
                      </w:r>
                      <w:r w:rsidR="00F56600">
                        <w:rPr>
                          <w:lang w:val="en"/>
                        </w:rPr>
                        <w:t xml:space="preserve">all </w:t>
                      </w:r>
                      <w:r w:rsidRPr="00225E3C">
                        <w:rPr>
                          <w:lang w:val="en"/>
                        </w:rPr>
                        <w:t>sentences</w:t>
                      </w:r>
                      <w:r w:rsidR="00FC573F">
                        <w:rPr>
                          <w:lang w:val="en"/>
                        </w:rPr>
                        <w:t>,</w:t>
                      </w:r>
                      <w:r>
                        <w:rPr>
                          <w:lang w:val="en"/>
                        </w:rPr>
                        <w:t xml:space="preserve"> quote</w:t>
                      </w:r>
                      <w:r w:rsidR="00FC573F">
                        <w:rPr>
                          <w:lang w:val="en"/>
                        </w:rPr>
                        <w:t xml:space="preserve"> marks around direct quotations,</w:t>
                      </w:r>
                      <w:r w:rsidR="00F56600">
                        <w:rPr>
                          <w:lang w:val="en"/>
                        </w:rPr>
                        <w:t xml:space="preserve"> bra</w:t>
                      </w:r>
                      <w:r w:rsidR="00FC573F">
                        <w:rPr>
                          <w:lang w:val="en"/>
                        </w:rPr>
                        <w:t>ckets around in-text references and</w:t>
                      </w:r>
                      <w:r>
                        <w:rPr>
                          <w:lang w:val="en"/>
                        </w:rPr>
                        <w:t xml:space="preserve"> commas where appropriate.</w:t>
                      </w:r>
                    </w:p>
                    <w:p w14:paraId="36A4C61F" w14:textId="7C4A15CC" w:rsidR="008121E9" w:rsidRDefault="008121E9" w:rsidP="004C7F97">
                      <w:pPr>
                        <w:pStyle w:val="Paragraph"/>
                        <w:rPr>
                          <w:lang w:val="en"/>
                        </w:rPr>
                      </w:pPr>
                      <w:r>
                        <w:rPr>
                          <w:b/>
                          <w:lang w:val="en"/>
                        </w:rPr>
                        <w:t xml:space="preserve">Consistent tense: </w:t>
                      </w:r>
                      <w:r>
                        <w:rPr>
                          <w:lang w:val="en"/>
                        </w:rPr>
                        <w:t xml:space="preserve">which is usually past tense in </w:t>
                      </w:r>
                      <w:r w:rsidR="00904096">
                        <w:rPr>
                          <w:lang w:val="en"/>
                        </w:rPr>
                        <w:t>assessments</w:t>
                      </w:r>
                      <w:r>
                        <w:rPr>
                          <w:lang w:val="en"/>
                        </w:rPr>
                        <w:t>. When talking about current theories or experiences, present tense may be used.</w:t>
                      </w:r>
                    </w:p>
                    <w:p w14:paraId="4D4A3068" w14:textId="348E7727" w:rsidR="008121E9" w:rsidRPr="008121E9" w:rsidRDefault="008121E9" w:rsidP="004C7F97">
                      <w:pPr>
                        <w:pStyle w:val="Paragraph"/>
                        <w:rPr>
                          <w:lang w:val="en"/>
                        </w:rPr>
                      </w:pPr>
                      <w:r>
                        <w:rPr>
                          <w:b/>
                          <w:lang w:val="en"/>
                        </w:rPr>
                        <w:t>Third person: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  <w:r w:rsidR="00904096">
                        <w:rPr>
                          <w:lang w:val="en"/>
                        </w:rPr>
                        <w:t>so</w:t>
                      </w:r>
                      <w:r>
                        <w:rPr>
                          <w:lang w:val="en"/>
                        </w:rPr>
                        <w:t xml:space="preserve"> the writing </w:t>
                      </w:r>
                      <w:r w:rsidR="00904096">
                        <w:rPr>
                          <w:lang w:val="en"/>
                        </w:rPr>
                        <w:t xml:space="preserve">is </w:t>
                      </w:r>
                      <w:r>
                        <w:rPr>
                          <w:lang w:val="en"/>
                        </w:rPr>
                        <w:t xml:space="preserve">formal and objective. For example, write about ‘the </w:t>
                      </w:r>
                      <w:r w:rsidR="00F26BB8">
                        <w:rPr>
                          <w:lang w:val="en"/>
                        </w:rPr>
                        <w:t>counsellor’</w:t>
                      </w:r>
                      <w:r>
                        <w:rPr>
                          <w:lang w:val="en"/>
                        </w:rPr>
                        <w:t>/’</w:t>
                      </w:r>
                      <w:r w:rsidR="00F26BB8">
                        <w:rPr>
                          <w:lang w:val="en"/>
                        </w:rPr>
                        <w:t>counsellors</w:t>
                      </w:r>
                      <w:r>
                        <w:rPr>
                          <w:lang w:val="en"/>
                        </w:rPr>
                        <w:t>’ instead of ‘I’ or ‘you’; ‘Australia’ or ‘society’ rather than ‘our country’ or ‘our society</w:t>
                      </w:r>
                      <w:r w:rsidR="00904096">
                        <w:rPr>
                          <w:lang w:val="en"/>
                        </w:rPr>
                        <w:t>’</w:t>
                      </w:r>
                      <w:r>
                        <w:rPr>
                          <w:lang w:val="en"/>
                        </w:rPr>
                        <w:t>.</w:t>
                      </w:r>
                    </w:p>
                    <w:p w14:paraId="4F2D30D7" w14:textId="5AC8A473" w:rsidR="004C7F97" w:rsidRPr="009B73C0" w:rsidRDefault="00225E3C" w:rsidP="004C7F97">
                      <w:pPr>
                        <w:pStyle w:val="Paragraph"/>
                        <w:rPr>
                          <w:lang w:val="en"/>
                        </w:rPr>
                      </w:pPr>
                      <w:r>
                        <w:rPr>
                          <w:b/>
                          <w:lang w:val="en"/>
                        </w:rPr>
                        <w:t>Linking words</w:t>
                      </w:r>
                      <w:r w:rsidR="004C7F97" w:rsidRPr="009B73C0">
                        <w:rPr>
                          <w:b/>
                          <w:lang w:val="en"/>
                        </w:rPr>
                        <w:t>:</w:t>
                      </w:r>
                      <w:r w:rsidR="004C7F97" w:rsidRPr="009B73C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lang w:val="en"/>
                        </w:rPr>
                        <w:t>such</w:t>
                      </w:r>
                      <w:r w:rsidR="00F56600">
                        <w:rPr>
                          <w:lang w:val="en"/>
                        </w:rPr>
                        <w:t xml:space="preserve"> as</w:t>
                      </w:r>
                      <w:r>
                        <w:rPr>
                          <w:lang w:val="en"/>
                        </w:rPr>
                        <w:t xml:space="preserve"> ‘t</w:t>
                      </w:r>
                      <w:r w:rsidRPr="00225E3C">
                        <w:rPr>
                          <w:lang w:val="en"/>
                        </w:rPr>
                        <w:t>herefore</w:t>
                      </w:r>
                      <w:r>
                        <w:rPr>
                          <w:lang w:val="en"/>
                        </w:rPr>
                        <w:t>’, ‘f</w:t>
                      </w:r>
                      <w:r w:rsidRPr="00225E3C">
                        <w:rPr>
                          <w:lang w:val="en"/>
                        </w:rPr>
                        <w:t>irstly</w:t>
                      </w:r>
                      <w:r>
                        <w:rPr>
                          <w:lang w:val="en"/>
                        </w:rPr>
                        <w:t>’, ‘s</w:t>
                      </w:r>
                      <w:r w:rsidRPr="00225E3C">
                        <w:rPr>
                          <w:lang w:val="en"/>
                        </w:rPr>
                        <w:t>econdly</w:t>
                      </w:r>
                      <w:r>
                        <w:rPr>
                          <w:lang w:val="en"/>
                        </w:rPr>
                        <w:t>’</w:t>
                      </w:r>
                      <w:r w:rsidRPr="00225E3C">
                        <w:rPr>
                          <w:lang w:val="en"/>
                        </w:rPr>
                        <w:t xml:space="preserve">, </w:t>
                      </w:r>
                      <w:r>
                        <w:rPr>
                          <w:lang w:val="en"/>
                        </w:rPr>
                        <w:t>‘i</w:t>
                      </w:r>
                      <w:r w:rsidRPr="00225E3C">
                        <w:rPr>
                          <w:lang w:val="en"/>
                        </w:rPr>
                        <w:t>n addition</w:t>
                      </w:r>
                      <w:r>
                        <w:rPr>
                          <w:lang w:val="en"/>
                        </w:rPr>
                        <w:t>’</w:t>
                      </w:r>
                      <w:r w:rsidRPr="00225E3C">
                        <w:rPr>
                          <w:lang w:val="en"/>
                        </w:rPr>
                        <w:t xml:space="preserve"> etc.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  <w:r w:rsidR="00904096">
                        <w:rPr>
                          <w:lang w:val="en"/>
                        </w:rPr>
                        <w:t>to</w:t>
                      </w:r>
                      <w:r>
                        <w:rPr>
                          <w:lang w:val="en"/>
                        </w:rPr>
                        <w:t xml:space="preserve"> help the information flow and connect.</w:t>
                      </w:r>
                    </w:p>
                    <w:p w14:paraId="430A8118" w14:textId="0F9B3315" w:rsidR="00225E3C" w:rsidRDefault="00225E3C" w:rsidP="004C7F97">
                      <w:pPr>
                        <w:pStyle w:val="Paragraph"/>
                        <w:rPr>
                          <w:lang w:val="en"/>
                        </w:rPr>
                      </w:pPr>
                      <w:r>
                        <w:rPr>
                          <w:b/>
                          <w:lang w:val="en"/>
                        </w:rPr>
                        <w:t>Precise language</w:t>
                      </w:r>
                      <w:r w:rsidR="004C7F97" w:rsidRPr="009B73C0">
                        <w:rPr>
                          <w:b/>
                          <w:lang w:val="en"/>
                        </w:rPr>
                        <w:t>:</w:t>
                      </w:r>
                      <w:r w:rsidR="004C7F97" w:rsidRPr="009B73C0">
                        <w:rPr>
                          <w:lang w:val="en"/>
                        </w:rPr>
                        <w:t xml:space="preserve"> </w:t>
                      </w:r>
                      <w:r w:rsidR="006F3AE8" w:rsidRPr="006F3AE8">
                        <w:rPr>
                          <w:lang w:val="en"/>
                        </w:rPr>
                        <w:t>that is clear and accurate</w:t>
                      </w:r>
                      <w:r w:rsidR="006F3AE8">
                        <w:rPr>
                          <w:lang w:val="en"/>
                        </w:rPr>
                        <w:t>, but make sure you don’t use fancy, complex words you don’t understand.</w:t>
                      </w:r>
                    </w:p>
                    <w:p w14:paraId="04BF6F7B" w14:textId="78F00DAF" w:rsidR="00225E3C" w:rsidRPr="009B73C0" w:rsidRDefault="00225E3C" w:rsidP="00225E3C">
                      <w:pPr>
                        <w:pStyle w:val="Paragraph"/>
                        <w:rPr>
                          <w:lang w:val="en"/>
                        </w:rPr>
                      </w:pPr>
                      <w:r>
                        <w:rPr>
                          <w:b/>
                          <w:lang w:val="en"/>
                        </w:rPr>
                        <w:t>Correct vocabulary</w:t>
                      </w:r>
                      <w:r w:rsidRPr="00D81AEF">
                        <w:rPr>
                          <w:b/>
                          <w:lang w:val="en"/>
                        </w:rPr>
                        <w:t>:</w:t>
                      </w:r>
                      <w:r w:rsidRPr="00D81AEF">
                        <w:rPr>
                          <w:lang w:val="en"/>
                        </w:rPr>
                        <w:t xml:space="preserve"> </w:t>
                      </w:r>
                      <w:r w:rsidR="00F56600">
                        <w:rPr>
                          <w:lang w:val="en"/>
                        </w:rPr>
                        <w:t>where all</w:t>
                      </w:r>
                      <w:r w:rsidR="00B52B00" w:rsidRPr="00B52B00">
                        <w:rPr>
                          <w:lang w:val="en"/>
                        </w:rPr>
                        <w:t xml:space="preserve"> words </w:t>
                      </w:r>
                      <w:r w:rsidR="00F56600">
                        <w:rPr>
                          <w:lang w:val="en"/>
                        </w:rPr>
                        <w:t>are</w:t>
                      </w:r>
                      <w:r w:rsidR="00B52B00">
                        <w:rPr>
                          <w:lang w:val="en"/>
                        </w:rPr>
                        <w:t xml:space="preserve"> spelt </w:t>
                      </w:r>
                      <w:r w:rsidR="00B52B00" w:rsidRPr="00B52B00">
                        <w:rPr>
                          <w:lang w:val="en"/>
                        </w:rPr>
                        <w:t>correctly</w:t>
                      </w:r>
                      <w:r w:rsidR="00B52B00">
                        <w:rPr>
                          <w:lang w:val="en"/>
                        </w:rPr>
                        <w:t xml:space="preserve"> and </w:t>
                      </w:r>
                      <w:r w:rsidR="00F56600">
                        <w:rPr>
                          <w:lang w:val="en"/>
                        </w:rPr>
                        <w:t>are</w:t>
                      </w:r>
                      <w:r w:rsidR="00B52B00">
                        <w:rPr>
                          <w:lang w:val="en"/>
                        </w:rPr>
                        <w:t xml:space="preserve"> appropriate for the context</w:t>
                      </w:r>
                      <w:r w:rsidR="00B52B00" w:rsidRPr="00B52B00">
                        <w:rPr>
                          <w:lang w:val="en"/>
                        </w:rPr>
                        <w:t xml:space="preserve"> – if you’re </w:t>
                      </w:r>
                      <w:r w:rsidR="00B52B00">
                        <w:rPr>
                          <w:lang w:val="en"/>
                        </w:rPr>
                        <w:t>un</w:t>
                      </w:r>
                      <w:r w:rsidR="00B52B00" w:rsidRPr="00B52B00">
                        <w:rPr>
                          <w:lang w:val="en"/>
                        </w:rPr>
                        <w:t>sure</w:t>
                      </w:r>
                      <w:r w:rsidR="00B52B00">
                        <w:rPr>
                          <w:lang w:val="en"/>
                        </w:rPr>
                        <w:t xml:space="preserve"> of the meaning</w:t>
                      </w:r>
                      <w:r w:rsidR="00B52B00" w:rsidRPr="00B52B00">
                        <w:rPr>
                          <w:lang w:val="en"/>
                        </w:rPr>
                        <w:t xml:space="preserve">, look </w:t>
                      </w:r>
                      <w:r w:rsidR="00B52B00">
                        <w:rPr>
                          <w:lang w:val="en"/>
                        </w:rPr>
                        <w:t>it up.</w:t>
                      </w:r>
                    </w:p>
                    <w:p w14:paraId="1374327C" w14:textId="336E4B21" w:rsidR="008121E9" w:rsidRPr="009B73C0" w:rsidRDefault="008121E9" w:rsidP="008121E9">
                      <w:pPr>
                        <w:pStyle w:val="Paragraph"/>
                        <w:rPr>
                          <w:lang w:val="en"/>
                        </w:rPr>
                      </w:pPr>
                      <w:r>
                        <w:rPr>
                          <w:b/>
                          <w:lang w:val="en"/>
                        </w:rPr>
                        <w:t>Acronyms</w:t>
                      </w:r>
                      <w:r w:rsidRPr="00D81AEF">
                        <w:rPr>
                          <w:b/>
                          <w:lang w:val="en"/>
                        </w:rPr>
                        <w:t>:</w:t>
                      </w:r>
                      <w:r w:rsidRPr="00D81AEF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lang w:val="en"/>
                        </w:rPr>
                        <w:t>are acceptable when written out in full the first time, then abbreviated</w:t>
                      </w:r>
                      <w:r w:rsidRPr="006F3AE8">
                        <w:rPr>
                          <w:lang w:val="en"/>
                        </w:rPr>
                        <w:t xml:space="preserve"> in brackets – for example, </w:t>
                      </w:r>
                      <w:proofErr w:type="spellStart"/>
                      <w:r w:rsidR="006859F5">
                        <w:rPr>
                          <w:lang w:val="en"/>
                        </w:rPr>
                        <w:t>Navitas</w:t>
                      </w:r>
                      <w:proofErr w:type="spellEnd"/>
                      <w:r w:rsidR="006859F5">
                        <w:rPr>
                          <w:lang w:val="en"/>
                        </w:rPr>
                        <w:t xml:space="preserve"> College of Public Safety</w:t>
                      </w:r>
                      <w:r w:rsidRPr="006F3AE8">
                        <w:rPr>
                          <w:lang w:val="en"/>
                        </w:rPr>
                        <w:t xml:space="preserve"> (</w:t>
                      </w:r>
                      <w:r w:rsidR="006859F5">
                        <w:rPr>
                          <w:lang w:val="en"/>
                        </w:rPr>
                        <w:t>NCPS</w:t>
                      </w:r>
                      <w:r w:rsidRPr="006F3AE8">
                        <w:rPr>
                          <w:lang w:val="en"/>
                        </w:rPr>
                        <w:t>)</w:t>
                      </w:r>
                      <w:r>
                        <w:rPr>
                          <w:lang w:val="en"/>
                        </w:rPr>
                        <w:t>.</w:t>
                      </w:r>
                    </w:p>
                    <w:p w14:paraId="2F878807" w14:textId="7D7D89D4" w:rsidR="00225E3C" w:rsidRPr="009B73C0" w:rsidRDefault="00225E3C" w:rsidP="00225E3C">
                      <w:pPr>
                        <w:pStyle w:val="Paragraph"/>
                        <w:rPr>
                          <w:lang w:val="en"/>
                        </w:rPr>
                      </w:pPr>
                      <w:r>
                        <w:rPr>
                          <w:b/>
                          <w:lang w:val="en"/>
                        </w:rPr>
                        <w:t>Numbers</w:t>
                      </w:r>
                      <w:r w:rsidRPr="00D81AEF">
                        <w:rPr>
                          <w:b/>
                          <w:lang w:val="en"/>
                        </w:rPr>
                        <w:t>:</w:t>
                      </w:r>
                      <w:r w:rsidRPr="00D81AEF">
                        <w:rPr>
                          <w:lang w:val="en"/>
                        </w:rPr>
                        <w:t xml:space="preserve"> </w:t>
                      </w:r>
                      <w:r w:rsidR="00F56600">
                        <w:rPr>
                          <w:lang w:val="en"/>
                        </w:rPr>
                        <w:t xml:space="preserve">are </w:t>
                      </w:r>
                      <w:r>
                        <w:rPr>
                          <w:lang w:val="en"/>
                        </w:rPr>
                        <w:t>written as words for ten and below,</w:t>
                      </w:r>
                      <w:r w:rsidR="00F56600">
                        <w:rPr>
                          <w:lang w:val="en"/>
                        </w:rPr>
                        <w:t xml:space="preserve"> and</w:t>
                      </w:r>
                      <w:r>
                        <w:rPr>
                          <w:lang w:val="en"/>
                        </w:rPr>
                        <w:t xml:space="preserve"> as digits for 11 and above</w:t>
                      </w:r>
                      <w:r w:rsidR="002F3C07">
                        <w:rPr>
                          <w:lang w:val="en"/>
                        </w:rPr>
                        <w:t>, except when writing measurements (includ</w:t>
                      </w:r>
                      <w:r w:rsidR="00904096">
                        <w:rPr>
                          <w:lang w:val="en"/>
                        </w:rPr>
                        <w:t>ing money), addresses and dates – for example, 1904 and $2.99.</w:t>
                      </w:r>
                    </w:p>
                    <w:p w14:paraId="76DC2974" w14:textId="283249AB" w:rsidR="00225E3C" w:rsidRPr="009B73C0" w:rsidRDefault="00225E3C" w:rsidP="00225E3C">
                      <w:pPr>
                        <w:pStyle w:val="Paragraph"/>
                        <w:rPr>
                          <w:lang w:val="en"/>
                        </w:rPr>
                      </w:pPr>
                      <w:r>
                        <w:rPr>
                          <w:b/>
                          <w:lang w:val="en"/>
                        </w:rPr>
                        <w:t>References</w:t>
                      </w:r>
                      <w:r w:rsidRPr="00D81AEF">
                        <w:rPr>
                          <w:b/>
                          <w:lang w:val="en"/>
                        </w:rPr>
                        <w:t>:</w:t>
                      </w:r>
                      <w:r w:rsidRPr="00D81AEF">
                        <w:rPr>
                          <w:lang w:val="en"/>
                        </w:rPr>
                        <w:t xml:space="preserve"> </w:t>
                      </w:r>
                      <w:r w:rsidR="00904096">
                        <w:rPr>
                          <w:lang w:val="en"/>
                        </w:rPr>
                        <w:t xml:space="preserve">are </w:t>
                      </w:r>
                      <w:r>
                        <w:rPr>
                          <w:lang w:val="en"/>
                        </w:rPr>
                        <w:t xml:space="preserve">in the correct </w:t>
                      </w:r>
                      <w:r w:rsidR="00904096">
                        <w:rPr>
                          <w:lang w:val="en"/>
                        </w:rPr>
                        <w:t>Harvard</w:t>
                      </w:r>
                      <w:r>
                        <w:rPr>
                          <w:lang w:val="en"/>
                        </w:rPr>
                        <w:t xml:space="preserve"> format to show where information, ideas, data and quotes have come from.</w:t>
                      </w:r>
                      <w:r w:rsidR="00F56600">
                        <w:rPr>
                          <w:lang w:val="en"/>
                        </w:rPr>
                        <w:t xml:space="preserve"> Make sure you check the </w:t>
                      </w:r>
                      <w:r w:rsidR="00904096">
                        <w:rPr>
                          <w:lang w:val="en"/>
                        </w:rPr>
                        <w:t>Harvard</w:t>
                      </w:r>
                      <w:r w:rsidR="00F56600">
                        <w:rPr>
                          <w:lang w:val="en"/>
                        </w:rPr>
                        <w:t xml:space="preserve"> Referencing Guide available on the </w:t>
                      </w:r>
                      <w:r w:rsidR="006859F5">
                        <w:rPr>
                          <w:lang w:val="en"/>
                        </w:rPr>
                        <w:t>NCPS</w:t>
                      </w:r>
                      <w:r w:rsidR="00F56600">
                        <w:rPr>
                          <w:lang w:val="en"/>
                        </w:rPr>
                        <w:t xml:space="preserve"> SLS website.</w:t>
                      </w:r>
                    </w:p>
                    <w:p w14:paraId="65D6A747" w14:textId="77777777" w:rsidR="00225E3C" w:rsidRPr="009B73C0" w:rsidRDefault="00225E3C" w:rsidP="004C7F97">
                      <w:pPr>
                        <w:pStyle w:val="Paragraph"/>
                        <w:rPr>
                          <w:lang w:val="en"/>
                        </w:rPr>
                      </w:pPr>
                    </w:p>
                    <w:p w14:paraId="2A87FDDF" w14:textId="77777777" w:rsidR="004C7F97" w:rsidRPr="009B73C0" w:rsidRDefault="004C7F97" w:rsidP="004C7F97">
                      <w:pPr>
                        <w:spacing w:line="24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D65C712" w14:textId="67887AFA" w:rsidR="00126076" w:rsidRPr="00126076" w:rsidRDefault="00126076">
      <w:pPr>
        <w:rPr>
          <w:rFonts w:ascii="Verdana" w:hAnsi="Verdana"/>
          <w:color w:val="006BB8"/>
          <w:spacing w:val="-20"/>
          <w:sz w:val="20"/>
          <w:szCs w:val="20"/>
        </w:rPr>
      </w:pPr>
    </w:p>
    <w:p w14:paraId="5752F4D7" w14:textId="3330C76C" w:rsidR="00BB50BE" w:rsidRDefault="00BB50BE" w:rsidP="00D81AEF">
      <w:pPr>
        <w:rPr>
          <w:rStyle w:val="SubtleEmphasis"/>
        </w:rPr>
      </w:pPr>
    </w:p>
    <w:p w14:paraId="71FFF1A7" w14:textId="37E66117" w:rsidR="0001258B" w:rsidRPr="00B52B00" w:rsidRDefault="0001258B" w:rsidP="00B52B00">
      <w:pPr>
        <w:rPr>
          <w:iCs/>
          <w:color w:val="404040" w:themeColor="text1" w:themeTint="BF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4949A6" wp14:editId="7004D304">
                <wp:simplePos x="0" y="0"/>
                <wp:positionH relativeFrom="margin">
                  <wp:posOffset>-370205</wp:posOffset>
                </wp:positionH>
                <wp:positionV relativeFrom="paragraph">
                  <wp:posOffset>9856660</wp:posOffset>
                </wp:positionV>
                <wp:extent cx="7232015" cy="190500"/>
                <wp:effectExtent l="0" t="0" r="698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0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88B49" w14:textId="487FD900" w:rsidR="00424A4C" w:rsidRPr="009B73C0" w:rsidRDefault="00424A4C" w:rsidP="00424A4C">
                            <w:pPr>
                              <w:pStyle w:val="Footer"/>
                              <w:spacing w:after="0"/>
                              <w:ind w:right="357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915658">
                              <w:rPr>
                                <w:b/>
                              </w:rPr>
                              <w:t xml:space="preserve">ACAP Student Learning Support. </w:t>
                            </w:r>
                            <w:r w:rsidRPr="00C36753">
                              <w:t xml:space="preserve">ACAP is a college of the </w:t>
                            </w:r>
                            <w:proofErr w:type="spellStart"/>
                            <w:r w:rsidRPr="00C36753">
                              <w:t>Navitas</w:t>
                            </w:r>
                            <w:proofErr w:type="spellEnd"/>
                            <w:r w:rsidRPr="00C36753">
                              <w:t xml:space="preserve"> Professional Institute Pty Ltd. National CRICOS Code: 01328A. RTO Code: 0500. </w:t>
                            </w:r>
                            <w:r w:rsidRPr="00C36753">
                              <w:tab/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b/>
                              </w:rPr>
                              <w:t>Page 2</w:t>
                            </w:r>
                            <w:r w:rsidRPr="00915658">
                              <w:rPr>
                                <w:b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949A6" id="_x0000_s1030" type="#_x0000_t202" style="position:absolute;margin-left:-29.15pt;margin-top:776.1pt;width:569.4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" stroked="f">
                <v:textbox inset="0,0,0,0">
                  <w:txbxContent>
                    <w:p w14:paraId="5C888B49" w14:textId="487FD900" w:rsidR="00424A4C" w:rsidRPr="009B73C0" w:rsidRDefault="00424A4C" w:rsidP="00424A4C">
                      <w:pPr>
                        <w:pStyle w:val="Footer"/>
                        <w:spacing w:after="0"/>
                        <w:ind w:right="357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915658">
                        <w:rPr>
                          <w:b/>
                        </w:rPr>
                        <w:t xml:space="preserve">ACAP Student Learning Support. </w:t>
                      </w:r>
                      <w:r w:rsidRPr="00C36753">
                        <w:t xml:space="preserve">ACAP is a college of the </w:t>
                      </w:r>
                      <w:proofErr w:type="spellStart"/>
                      <w:r w:rsidRPr="00C36753">
                        <w:t>Navitas</w:t>
                      </w:r>
                      <w:proofErr w:type="spellEnd"/>
                      <w:r w:rsidRPr="00C36753">
                        <w:t xml:space="preserve"> Professional Institute Pty Ltd. National CRICOS Code: 01328A. RTO Code: 0500. </w:t>
                      </w:r>
                      <w:r w:rsidRPr="00C36753">
                        <w:tab/>
                      </w:r>
                      <w:r>
                        <w:t xml:space="preserve">     </w:t>
                      </w:r>
                      <w:r>
                        <w:rPr>
                          <w:b/>
                        </w:rPr>
                        <w:t>Page 2</w:t>
                      </w:r>
                      <w:r w:rsidRPr="00915658">
                        <w:rPr>
                          <w:b/>
                        </w:rPr>
                        <w:t>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1258B" w:rsidRPr="00B52B00" w:rsidSect="00D81AEF">
      <w:type w:val="continuous"/>
      <w:pgSz w:w="11906" w:h="16838"/>
      <w:pgMar w:top="851" w:right="851" w:bottom="851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B372E" w14:textId="77777777" w:rsidR="002877C1" w:rsidRDefault="002877C1" w:rsidP="009B1026">
      <w:pPr>
        <w:spacing w:after="0" w:line="240" w:lineRule="auto"/>
      </w:pPr>
      <w:r>
        <w:separator/>
      </w:r>
    </w:p>
  </w:endnote>
  <w:endnote w:type="continuationSeparator" w:id="0">
    <w:p w14:paraId="4A95A264" w14:textId="77777777" w:rsidR="002877C1" w:rsidRDefault="002877C1" w:rsidP="009B1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rateSBQ-Ligh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F6C19" w14:textId="77777777" w:rsidR="007E2AB9" w:rsidRDefault="007E2AB9" w:rsidP="00C367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A638D7" w14:textId="77777777" w:rsidR="007E2AB9" w:rsidRDefault="007E2AB9" w:rsidP="00C367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122CA" w14:textId="268ACFC6" w:rsidR="007E2AB9" w:rsidRPr="00C36753" w:rsidRDefault="007E2AB9" w:rsidP="00C36753">
    <w:pPr>
      <w:spacing w:after="113"/>
      <w:ind w:right="360"/>
      <w:jc w:val="center"/>
      <w:rPr>
        <w:color w:val="262626" w:themeColor="text1" w:themeTint="D9"/>
        <w:sz w:val="14"/>
        <w:szCs w:val="1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31B4C" w14:textId="77777777" w:rsidR="002877C1" w:rsidRDefault="002877C1" w:rsidP="009B1026">
      <w:pPr>
        <w:spacing w:after="0" w:line="240" w:lineRule="auto"/>
      </w:pPr>
      <w:r>
        <w:separator/>
      </w:r>
    </w:p>
  </w:footnote>
  <w:footnote w:type="continuationSeparator" w:id="0">
    <w:p w14:paraId="25E057F0" w14:textId="77777777" w:rsidR="002877C1" w:rsidRDefault="002877C1" w:rsidP="009B1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1B22"/>
    <w:multiLevelType w:val="hybridMultilevel"/>
    <w:tmpl w:val="3DA670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D0FBD"/>
    <w:multiLevelType w:val="hybridMultilevel"/>
    <w:tmpl w:val="DB2A9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295B56"/>
    <w:multiLevelType w:val="hybridMultilevel"/>
    <w:tmpl w:val="A1A0F1D2"/>
    <w:lvl w:ilvl="0" w:tplc="8BE2DB2C">
      <w:start w:val="1"/>
      <w:numFmt w:val="bullet"/>
      <w:pStyle w:val="BulletPointsLastonLis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8687A"/>
    <w:multiLevelType w:val="hybridMultilevel"/>
    <w:tmpl w:val="145ECE34"/>
    <w:lvl w:ilvl="0" w:tplc="5074EA6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 w:themeColor="text1"/>
        <w:sz w:val="26"/>
        <w:szCs w:val="2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90C1C"/>
    <w:multiLevelType w:val="hybridMultilevel"/>
    <w:tmpl w:val="23FE2664"/>
    <w:lvl w:ilvl="0" w:tplc="21866F84">
      <w:start w:val="1"/>
      <w:numFmt w:val="bullet"/>
      <w:pStyle w:val="CheckBoxes"/>
      <w:lvlText w:val=""/>
      <w:lvlJc w:val="left"/>
      <w:pPr>
        <w:ind w:left="360" w:hanging="360"/>
      </w:pPr>
      <w:rPr>
        <w:rFonts w:ascii="Wingdings" w:hAnsi="Wingdings" w:hint="default"/>
        <w:color w:val="000000" w:themeColor="text1"/>
        <w:sz w:val="26"/>
        <w:szCs w:val="2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8D68A5"/>
    <w:multiLevelType w:val="multilevel"/>
    <w:tmpl w:val="F9223BB0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ADB7E6A"/>
    <w:multiLevelType w:val="hybridMultilevel"/>
    <w:tmpl w:val="F9223BB0"/>
    <w:lvl w:ilvl="0" w:tplc="0C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B017761"/>
    <w:multiLevelType w:val="hybridMultilevel"/>
    <w:tmpl w:val="5B1A6ED8"/>
    <w:lvl w:ilvl="0" w:tplc="E6DE7308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65F35"/>
    <w:multiLevelType w:val="hybridMultilevel"/>
    <w:tmpl w:val="5FEA31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06"/>
    <w:rsid w:val="0001258B"/>
    <w:rsid w:val="00016D7E"/>
    <w:rsid w:val="00030CB3"/>
    <w:rsid w:val="00067510"/>
    <w:rsid w:val="000D42A7"/>
    <w:rsid w:val="00126076"/>
    <w:rsid w:val="00152E18"/>
    <w:rsid w:val="002152AA"/>
    <w:rsid w:val="002166DB"/>
    <w:rsid w:val="00225E3C"/>
    <w:rsid w:val="00232C66"/>
    <w:rsid w:val="00264BDE"/>
    <w:rsid w:val="0027332E"/>
    <w:rsid w:val="002877C1"/>
    <w:rsid w:val="002B4BE2"/>
    <w:rsid w:val="002F3C07"/>
    <w:rsid w:val="003255DE"/>
    <w:rsid w:val="00342496"/>
    <w:rsid w:val="00367198"/>
    <w:rsid w:val="0038205F"/>
    <w:rsid w:val="00390706"/>
    <w:rsid w:val="00424382"/>
    <w:rsid w:val="00424A4C"/>
    <w:rsid w:val="00454199"/>
    <w:rsid w:val="004A3AE9"/>
    <w:rsid w:val="004B3AA6"/>
    <w:rsid w:val="004C7F97"/>
    <w:rsid w:val="004D7A11"/>
    <w:rsid w:val="00537597"/>
    <w:rsid w:val="00554D87"/>
    <w:rsid w:val="00566E7D"/>
    <w:rsid w:val="00573046"/>
    <w:rsid w:val="0058051E"/>
    <w:rsid w:val="00595A8E"/>
    <w:rsid w:val="005B6090"/>
    <w:rsid w:val="005C1F26"/>
    <w:rsid w:val="005C38CE"/>
    <w:rsid w:val="005C7B27"/>
    <w:rsid w:val="005F3360"/>
    <w:rsid w:val="00654638"/>
    <w:rsid w:val="006552AB"/>
    <w:rsid w:val="00665AA2"/>
    <w:rsid w:val="00681222"/>
    <w:rsid w:val="006859F5"/>
    <w:rsid w:val="006C66B6"/>
    <w:rsid w:val="006D15BA"/>
    <w:rsid w:val="006E0288"/>
    <w:rsid w:val="006F3AE8"/>
    <w:rsid w:val="006F6193"/>
    <w:rsid w:val="007225EC"/>
    <w:rsid w:val="007467A4"/>
    <w:rsid w:val="007E2AB9"/>
    <w:rsid w:val="007E678E"/>
    <w:rsid w:val="00801AB6"/>
    <w:rsid w:val="008121E9"/>
    <w:rsid w:val="00842942"/>
    <w:rsid w:val="00885028"/>
    <w:rsid w:val="00885DED"/>
    <w:rsid w:val="0088632C"/>
    <w:rsid w:val="008D2106"/>
    <w:rsid w:val="008F2A92"/>
    <w:rsid w:val="00904096"/>
    <w:rsid w:val="00915658"/>
    <w:rsid w:val="009232B9"/>
    <w:rsid w:val="009267A9"/>
    <w:rsid w:val="00942F9F"/>
    <w:rsid w:val="00970872"/>
    <w:rsid w:val="009B1026"/>
    <w:rsid w:val="009B73C0"/>
    <w:rsid w:val="009C34CF"/>
    <w:rsid w:val="009F32AC"/>
    <w:rsid w:val="009F6534"/>
    <w:rsid w:val="00A33DA3"/>
    <w:rsid w:val="00AD7DE5"/>
    <w:rsid w:val="00B52B00"/>
    <w:rsid w:val="00B90C4A"/>
    <w:rsid w:val="00B90C90"/>
    <w:rsid w:val="00B97E0F"/>
    <w:rsid w:val="00BA0C24"/>
    <w:rsid w:val="00BB50BE"/>
    <w:rsid w:val="00C00B0E"/>
    <w:rsid w:val="00C0164B"/>
    <w:rsid w:val="00C35618"/>
    <w:rsid w:val="00C36753"/>
    <w:rsid w:val="00C727B2"/>
    <w:rsid w:val="00CA4F50"/>
    <w:rsid w:val="00CB6375"/>
    <w:rsid w:val="00D21AEB"/>
    <w:rsid w:val="00D3469F"/>
    <w:rsid w:val="00D43F38"/>
    <w:rsid w:val="00D81AEF"/>
    <w:rsid w:val="00D97E0E"/>
    <w:rsid w:val="00DB76BC"/>
    <w:rsid w:val="00DC094B"/>
    <w:rsid w:val="00DE30EF"/>
    <w:rsid w:val="00DF45B0"/>
    <w:rsid w:val="00E00474"/>
    <w:rsid w:val="00EB1071"/>
    <w:rsid w:val="00EE7850"/>
    <w:rsid w:val="00F23804"/>
    <w:rsid w:val="00F26BB8"/>
    <w:rsid w:val="00F34B16"/>
    <w:rsid w:val="00F368F2"/>
    <w:rsid w:val="00F56600"/>
    <w:rsid w:val="00F64143"/>
    <w:rsid w:val="00FB2A98"/>
    <w:rsid w:val="00FC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40E3B"/>
  <w15:docId w15:val="{239770DC-80AE-4188-831F-C4206B19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1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102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36753"/>
    <w:pPr>
      <w:widowControl w:val="0"/>
      <w:tabs>
        <w:tab w:val="left" w:pos="397"/>
        <w:tab w:val="left" w:pos="567"/>
        <w:tab w:val="right" w:pos="1134"/>
        <w:tab w:val="left" w:pos="1701"/>
        <w:tab w:val="left" w:pos="2268"/>
        <w:tab w:val="left" w:pos="2835"/>
        <w:tab w:val="left" w:pos="3402"/>
        <w:tab w:val="left" w:pos="3969"/>
        <w:tab w:val="right" w:pos="4337"/>
      </w:tabs>
      <w:suppressAutoHyphens/>
      <w:autoSpaceDE w:val="0"/>
      <w:autoSpaceDN w:val="0"/>
      <w:adjustRightInd w:val="0"/>
      <w:spacing w:after="113" w:line="200" w:lineRule="atLeast"/>
      <w:ind w:right="360"/>
      <w:jc w:val="center"/>
      <w:textAlignment w:val="baseline"/>
    </w:pPr>
    <w:rPr>
      <w:rFonts w:ascii="CorporateSBQ-Light" w:hAnsi="CorporateSBQ-Light" w:cs="CorporateSBQ-Light"/>
      <w:color w:val="808080" w:themeColor="background1" w:themeShade="80"/>
      <w:spacing w:val="-3"/>
      <w:sz w:val="14"/>
      <w:szCs w:val="1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36753"/>
    <w:rPr>
      <w:rFonts w:ascii="CorporateSBQ-Light" w:hAnsi="CorporateSBQ-Light" w:cs="CorporateSBQ-Light"/>
      <w:color w:val="808080" w:themeColor="background1" w:themeShade="80"/>
      <w:spacing w:val="-3"/>
      <w:sz w:val="14"/>
      <w:szCs w:val="14"/>
      <w:lang w:val="en-GB"/>
    </w:rPr>
  </w:style>
  <w:style w:type="character" w:styleId="Hyperlink">
    <w:name w:val="Hyperlink"/>
    <w:basedOn w:val="DefaultParagraphFont"/>
    <w:uiPriority w:val="99"/>
    <w:unhideWhenUsed/>
    <w:rsid w:val="000675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0706"/>
    <w:rPr>
      <w:color w:val="800080" w:themeColor="followedHyperlink"/>
      <w:u w:val="single"/>
    </w:rPr>
  </w:style>
  <w:style w:type="paragraph" w:customStyle="1" w:styleId="paragraphtext">
    <w:name w:val="paragraph text"/>
    <w:basedOn w:val="BodyCopy"/>
    <w:rsid w:val="006552AB"/>
    <w:rPr>
      <w:rFonts w:cs="Arial"/>
      <w:sz w:val="20"/>
      <w:lang w:val="en"/>
    </w:rPr>
  </w:style>
  <w:style w:type="paragraph" w:customStyle="1" w:styleId="BodyCopy">
    <w:name w:val="Body_Copy"/>
    <w:basedOn w:val="Normal"/>
    <w:rsid w:val="006552AB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Times New Roman"/>
      <w:color w:val="939598"/>
      <w:sz w:val="18"/>
      <w:szCs w:val="16"/>
      <w:lang w:val="en-US"/>
    </w:rPr>
  </w:style>
  <w:style w:type="paragraph" w:customStyle="1" w:styleId="Paragraph">
    <w:name w:val="Paragraph"/>
    <w:basedOn w:val="Normal"/>
    <w:qFormat/>
    <w:rsid w:val="00342496"/>
    <w:pPr>
      <w:spacing w:after="170" w:line="240" w:lineRule="auto"/>
    </w:pPr>
    <w:rPr>
      <w:rFonts w:ascii="Verdana" w:hAnsi="Verdana"/>
      <w:color w:val="404040" w:themeColor="text1" w:themeTint="BF"/>
      <w:spacing w:val="-12"/>
      <w:sz w:val="20"/>
      <w:szCs w:val="16"/>
      <w:lang w:eastAsia="en-AU"/>
    </w:rPr>
  </w:style>
  <w:style w:type="paragraph" w:customStyle="1" w:styleId="BulletPoints">
    <w:name w:val="Bullet Points"/>
    <w:basedOn w:val="ListParagraph"/>
    <w:qFormat/>
    <w:rsid w:val="00342496"/>
    <w:pPr>
      <w:numPr>
        <w:numId w:val="4"/>
      </w:numPr>
      <w:spacing w:after="28" w:line="252" w:lineRule="auto"/>
      <w:ind w:left="284" w:hanging="284"/>
    </w:pPr>
    <w:rPr>
      <w:rFonts w:ascii="Verdana" w:hAnsi="Verdana" w:cs="Arial"/>
      <w:color w:val="404040" w:themeColor="text1" w:themeTint="BF"/>
      <w:spacing w:val="-12"/>
      <w:sz w:val="20"/>
      <w:szCs w:val="16"/>
    </w:rPr>
  </w:style>
  <w:style w:type="paragraph" w:customStyle="1" w:styleId="ParagraphBeforeBullets">
    <w:name w:val="Paragraph (Before Bullets)"/>
    <w:basedOn w:val="Paragraph"/>
    <w:qFormat/>
    <w:rsid w:val="00424382"/>
    <w:pPr>
      <w:spacing w:after="28"/>
    </w:pPr>
    <w:rPr>
      <w:lang w:val="en"/>
    </w:rPr>
  </w:style>
  <w:style w:type="paragraph" w:customStyle="1" w:styleId="SubHeadingFirstinColumn">
    <w:name w:val="Sub Heading (First in Column)"/>
    <w:basedOn w:val="Normal"/>
    <w:qFormat/>
    <w:rsid w:val="006D15BA"/>
    <w:pPr>
      <w:spacing w:after="57" w:line="240" w:lineRule="auto"/>
    </w:pPr>
    <w:rPr>
      <w:rFonts w:ascii="Verdana" w:eastAsia="Times New Roman" w:hAnsi="Verdana" w:cs="Times New Roman"/>
      <w:b/>
      <w:color w:val="006BB8"/>
      <w:spacing w:val="-10"/>
      <w:sz w:val="20"/>
      <w:szCs w:val="16"/>
      <w:lang w:val="en-US"/>
    </w:rPr>
  </w:style>
  <w:style w:type="paragraph" w:customStyle="1" w:styleId="SubHeadingFurtherDownPage">
    <w:name w:val="Sub Heading (Further Down Page)"/>
    <w:basedOn w:val="Normal"/>
    <w:qFormat/>
    <w:rsid w:val="006D15BA"/>
    <w:pPr>
      <w:spacing w:before="284" w:after="57" w:line="240" w:lineRule="auto"/>
    </w:pPr>
    <w:rPr>
      <w:rFonts w:ascii="Verdana" w:hAnsi="Verdana" w:cs="Arial"/>
      <w:b/>
      <w:color w:val="006BB8"/>
      <w:spacing w:val="-10"/>
      <w:sz w:val="20"/>
      <w:szCs w:val="16"/>
    </w:rPr>
  </w:style>
  <w:style w:type="paragraph" w:customStyle="1" w:styleId="BulletPointsLastonList">
    <w:name w:val="Bullet Points (Last on List)"/>
    <w:basedOn w:val="ListParagraph"/>
    <w:qFormat/>
    <w:rsid w:val="00342496"/>
    <w:pPr>
      <w:numPr>
        <w:numId w:val="5"/>
      </w:numPr>
      <w:spacing w:after="170" w:line="264" w:lineRule="auto"/>
      <w:ind w:left="284" w:hanging="284"/>
    </w:pPr>
    <w:rPr>
      <w:rFonts w:ascii="Verdana" w:hAnsi="Verdana"/>
      <w:color w:val="404040" w:themeColor="text1" w:themeTint="BF"/>
      <w:spacing w:val="-12"/>
      <w:sz w:val="20"/>
      <w:szCs w:val="16"/>
      <w:lang w:val="en-US"/>
    </w:rPr>
  </w:style>
  <w:style w:type="paragraph" w:customStyle="1" w:styleId="DocumentHeading">
    <w:name w:val="Document Heading"/>
    <w:basedOn w:val="Normal"/>
    <w:qFormat/>
    <w:rsid w:val="00454199"/>
    <w:pPr>
      <w:spacing w:after="0" w:line="228" w:lineRule="auto"/>
    </w:pPr>
    <w:rPr>
      <w:rFonts w:ascii="Verdana" w:hAnsi="Verdana"/>
      <w:color w:val="006BB8"/>
      <w:spacing w:val="-20"/>
      <w:sz w:val="80"/>
      <w:szCs w:val="100"/>
    </w:rPr>
  </w:style>
  <w:style w:type="character" w:styleId="SubtleEmphasis">
    <w:name w:val="Subtle Emphasis"/>
    <w:basedOn w:val="DefaultParagraphFont"/>
    <w:uiPriority w:val="19"/>
    <w:qFormat/>
    <w:rsid w:val="007225E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225EC"/>
    <w:rPr>
      <w:i/>
      <w:iCs/>
      <w:color w:val="4F81BD" w:themeColor="accent1"/>
    </w:rPr>
  </w:style>
  <w:style w:type="paragraph" w:customStyle="1" w:styleId="CheckBoxes">
    <w:name w:val="Check Boxes"/>
    <w:basedOn w:val="BulletPoints"/>
    <w:qFormat/>
    <w:rsid w:val="00424382"/>
    <w:pPr>
      <w:numPr>
        <w:numId w:val="8"/>
      </w:numPr>
    </w:pPr>
    <w:rPr>
      <w:lang w:val="en"/>
    </w:rPr>
  </w:style>
  <w:style w:type="character" w:styleId="PageNumber">
    <w:name w:val="page number"/>
    <w:basedOn w:val="DefaultParagraphFont"/>
    <w:uiPriority w:val="99"/>
    <w:semiHidden/>
    <w:unhideWhenUsed/>
    <w:rsid w:val="007E2AB9"/>
  </w:style>
  <w:style w:type="paragraph" w:styleId="Header">
    <w:name w:val="header"/>
    <w:basedOn w:val="Normal"/>
    <w:link w:val="HeaderChar"/>
    <w:uiPriority w:val="99"/>
    <w:unhideWhenUsed/>
    <w:rsid w:val="00915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C8931FF-FA57-4294-9E64-59F03115D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Navitas Limited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Jodie Lindsay</dc:creator>
  <cp:lastModifiedBy>Rachel Maissan</cp:lastModifiedBy>
  <cp:revision>3</cp:revision>
  <cp:lastPrinted>2016-11-15T03:56:00Z</cp:lastPrinted>
  <dcterms:created xsi:type="dcterms:W3CDTF">2017-01-25T01:04:00Z</dcterms:created>
  <dcterms:modified xsi:type="dcterms:W3CDTF">2017-02-08T22:16:00Z</dcterms:modified>
</cp:coreProperties>
</file>